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AA5B9" w14:textId="77777777" w:rsidR="006F5E63" w:rsidRDefault="006F5E63" w:rsidP="006F5E63">
      <w:pPr>
        <w:spacing w:line="360" w:lineRule="auto"/>
        <w:jc w:val="right"/>
        <w:rPr>
          <w:b/>
        </w:rPr>
      </w:pPr>
      <w:bookmarkStart w:id="0" w:name="_GoBack"/>
      <w:bookmarkEnd w:id="0"/>
      <w:r>
        <w:rPr>
          <w:b/>
        </w:rPr>
        <w:t>projekt</w:t>
      </w:r>
    </w:p>
    <w:p w14:paraId="49F46C98" w14:textId="77777777" w:rsidR="006F5E63" w:rsidRDefault="006F5E63" w:rsidP="006F5E63">
      <w:pPr>
        <w:spacing w:line="360" w:lineRule="auto"/>
        <w:jc w:val="center"/>
        <w:rPr>
          <w:b/>
        </w:rPr>
      </w:pPr>
      <w:r>
        <w:rPr>
          <w:b/>
        </w:rPr>
        <w:t>P O R Z Ą D E K</w:t>
      </w:r>
    </w:p>
    <w:p w14:paraId="40F6DA83" w14:textId="77777777" w:rsidR="006F5E63" w:rsidRDefault="006F5E63" w:rsidP="006F5E63">
      <w:pPr>
        <w:spacing w:line="360" w:lineRule="auto"/>
        <w:jc w:val="center"/>
        <w:rPr>
          <w:b/>
        </w:rPr>
      </w:pPr>
      <w:r>
        <w:rPr>
          <w:b/>
        </w:rPr>
        <w:t xml:space="preserve">OBRAD  XI  SESJI  RADY  GMINY  KLUCZEWSKO </w:t>
      </w:r>
    </w:p>
    <w:p w14:paraId="59299E84" w14:textId="77777777" w:rsidR="006F5E63" w:rsidRDefault="006F5E63" w:rsidP="006F5E63">
      <w:pPr>
        <w:spacing w:line="360" w:lineRule="auto"/>
        <w:jc w:val="center"/>
        <w:rPr>
          <w:b/>
        </w:rPr>
      </w:pPr>
      <w:r>
        <w:rPr>
          <w:b/>
        </w:rPr>
        <w:t xml:space="preserve">W  DNIU  7  </w:t>
      </w:r>
      <w:r w:rsidR="00906107">
        <w:rPr>
          <w:b/>
        </w:rPr>
        <w:t xml:space="preserve">LUTEGO </w:t>
      </w:r>
      <w:r>
        <w:rPr>
          <w:b/>
        </w:rPr>
        <w:t xml:space="preserve"> 20</w:t>
      </w:r>
      <w:r w:rsidR="00906107">
        <w:rPr>
          <w:b/>
        </w:rPr>
        <w:t>20</w:t>
      </w:r>
      <w:r>
        <w:rPr>
          <w:b/>
        </w:rPr>
        <w:t xml:space="preserve"> ROKU </w:t>
      </w:r>
    </w:p>
    <w:p w14:paraId="2CB3205F" w14:textId="77777777" w:rsidR="006F5E63" w:rsidRDefault="006F5E63" w:rsidP="006F5E63">
      <w:pPr>
        <w:spacing w:line="360" w:lineRule="auto"/>
        <w:jc w:val="center"/>
        <w:rPr>
          <w:b/>
        </w:rPr>
      </w:pPr>
    </w:p>
    <w:p w14:paraId="6EED9DFF" w14:textId="77777777" w:rsidR="006F5E63" w:rsidRDefault="006F5E63" w:rsidP="006F5E63">
      <w:pPr>
        <w:pStyle w:val="Akapitzlist"/>
        <w:numPr>
          <w:ilvl w:val="0"/>
          <w:numId w:val="1"/>
        </w:numPr>
        <w:jc w:val="both"/>
      </w:pPr>
      <w:r>
        <w:t>Otwarcie sesji.</w:t>
      </w:r>
    </w:p>
    <w:p w14:paraId="2CD33666" w14:textId="77777777" w:rsidR="006F5E63" w:rsidRDefault="006F5E63" w:rsidP="006F5E63">
      <w:pPr>
        <w:numPr>
          <w:ilvl w:val="0"/>
          <w:numId w:val="1"/>
        </w:numPr>
        <w:jc w:val="both"/>
      </w:pPr>
      <w:r>
        <w:t>Stwierdzenie prawomocności obrad.</w:t>
      </w:r>
    </w:p>
    <w:p w14:paraId="3DDABD26" w14:textId="77777777" w:rsidR="006F5E63" w:rsidRDefault="006F5E63" w:rsidP="006F5E63">
      <w:pPr>
        <w:numPr>
          <w:ilvl w:val="0"/>
          <w:numId w:val="1"/>
        </w:numPr>
        <w:jc w:val="both"/>
      </w:pPr>
      <w:r>
        <w:t>Zatwierdzenie porządku obrad.</w:t>
      </w:r>
    </w:p>
    <w:p w14:paraId="0B972955" w14:textId="77777777" w:rsidR="006F5E63" w:rsidRDefault="006F5E63" w:rsidP="006F5E63">
      <w:pPr>
        <w:numPr>
          <w:ilvl w:val="0"/>
          <w:numId w:val="1"/>
        </w:numPr>
        <w:jc w:val="both"/>
      </w:pPr>
      <w:r>
        <w:t xml:space="preserve">Przyjęcie </w:t>
      </w:r>
      <w:proofErr w:type="spellStart"/>
      <w:r>
        <w:t>protokółu</w:t>
      </w:r>
      <w:proofErr w:type="spellEnd"/>
      <w:r>
        <w:t xml:space="preserve"> z obrad poprzedniej sesji.</w:t>
      </w:r>
    </w:p>
    <w:p w14:paraId="41196324" w14:textId="77777777" w:rsidR="00906107" w:rsidRDefault="00906107" w:rsidP="00906107">
      <w:pPr>
        <w:numPr>
          <w:ilvl w:val="0"/>
          <w:numId w:val="1"/>
        </w:numPr>
        <w:jc w:val="both"/>
      </w:pPr>
      <w:r>
        <w:t>Informacja Wójta o podjętych działaniach od ostatniej sesji Rady Gminy.</w:t>
      </w:r>
    </w:p>
    <w:p w14:paraId="5F3DDC34" w14:textId="7D4DA9D2" w:rsidR="00906107" w:rsidRDefault="006F5E63" w:rsidP="00906107">
      <w:pPr>
        <w:numPr>
          <w:ilvl w:val="0"/>
          <w:numId w:val="1"/>
        </w:numPr>
        <w:jc w:val="both"/>
      </w:pPr>
      <w:r>
        <w:t xml:space="preserve">Przedstawienie projektów uchwał wraz z dyskusją oraz głosowanie nad uchwałami w sprawach: </w:t>
      </w:r>
      <w:r>
        <w:rPr>
          <w:bCs/>
        </w:rPr>
        <w:t xml:space="preserve"> </w:t>
      </w:r>
    </w:p>
    <w:p w14:paraId="6335A3AF" w14:textId="77777777" w:rsidR="00906107" w:rsidRPr="00906107" w:rsidRDefault="00906107" w:rsidP="006F5E63">
      <w:pPr>
        <w:pStyle w:val="Akapitzlist"/>
        <w:numPr>
          <w:ilvl w:val="0"/>
          <w:numId w:val="3"/>
        </w:numPr>
        <w:rPr>
          <w:bCs/>
        </w:rPr>
      </w:pPr>
      <w:r w:rsidRPr="00906107">
        <w:rPr>
          <w:bCs/>
        </w:rPr>
        <w:t>uchwalenia planów pracy komisji stałych i Rady Gminy na 2020 rok,</w:t>
      </w:r>
    </w:p>
    <w:p w14:paraId="1BD566E3" w14:textId="77777777" w:rsidR="00906107" w:rsidRPr="00906107" w:rsidRDefault="00906107" w:rsidP="00906107">
      <w:pPr>
        <w:pStyle w:val="Akapitzlist"/>
        <w:numPr>
          <w:ilvl w:val="0"/>
          <w:numId w:val="3"/>
        </w:numPr>
        <w:tabs>
          <w:tab w:val="left" w:pos="2895"/>
        </w:tabs>
        <w:overflowPunct w:val="0"/>
        <w:autoSpaceDE w:val="0"/>
        <w:spacing w:line="100" w:lineRule="atLeast"/>
        <w:ind w:right="313"/>
        <w:rPr>
          <w:bCs/>
        </w:rPr>
      </w:pPr>
      <w:r w:rsidRPr="00906107">
        <w:rPr>
          <w:bCs/>
        </w:rPr>
        <w:t xml:space="preserve">ustalenia na 2020 rok planu dofinansowania form doskonalenia zawodowego nauczycieli  zatrudnionych w szkołach, dla których organem prowadzącym </w:t>
      </w:r>
      <w:r w:rsidRPr="00906107">
        <w:rPr>
          <w:bCs/>
        </w:rPr>
        <w:br/>
        <w:t>jest Gmina Kluczewsko,</w:t>
      </w:r>
    </w:p>
    <w:p w14:paraId="64D8E509" w14:textId="77777777" w:rsidR="00906107" w:rsidRPr="00906107" w:rsidRDefault="00906107" w:rsidP="006F5E63">
      <w:pPr>
        <w:pStyle w:val="Akapitzlist"/>
        <w:numPr>
          <w:ilvl w:val="0"/>
          <w:numId w:val="3"/>
        </w:numPr>
        <w:rPr>
          <w:bCs/>
        </w:rPr>
      </w:pPr>
      <w:r w:rsidRPr="00906107">
        <w:rPr>
          <w:bCs/>
        </w:rPr>
        <w:t>określenia średnich cen jednostek paliwa w Gminie Kluczewsko na rok szkolny 2019/2020,</w:t>
      </w:r>
    </w:p>
    <w:p w14:paraId="6FD76A8D" w14:textId="77777777" w:rsidR="00906107" w:rsidRPr="00906107" w:rsidRDefault="00906107" w:rsidP="006F5E63">
      <w:pPr>
        <w:pStyle w:val="Akapitzlist"/>
        <w:numPr>
          <w:ilvl w:val="0"/>
          <w:numId w:val="3"/>
        </w:numPr>
        <w:rPr>
          <w:bCs/>
        </w:rPr>
      </w:pPr>
      <w:r w:rsidRPr="00906107">
        <w:rPr>
          <w:bCs/>
        </w:rPr>
        <w:t>ustalenia stawek opłat za zajęcie pasa drogowego na cele niezwiązane z budową, przebudową, remontem, utrzymaniem i ochroną dróg dla których Zarządcą jest Wójt Gminy Kluczewsko,</w:t>
      </w:r>
    </w:p>
    <w:p w14:paraId="361F8CB9" w14:textId="77777777" w:rsidR="00906107" w:rsidRPr="00906107" w:rsidRDefault="00906107" w:rsidP="006F5E63">
      <w:pPr>
        <w:pStyle w:val="Akapitzlist"/>
        <w:numPr>
          <w:ilvl w:val="0"/>
          <w:numId w:val="3"/>
        </w:numPr>
        <w:rPr>
          <w:bCs/>
        </w:rPr>
      </w:pPr>
      <w:r w:rsidRPr="00906107">
        <w:rPr>
          <w:bCs/>
        </w:rPr>
        <w:t>Regulaminu utrzymania czystości i porządku na terenie Gminy Kluczewsko.</w:t>
      </w:r>
    </w:p>
    <w:p w14:paraId="73666574" w14:textId="77777777" w:rsidR="00906107" w:rsidRPr="00906107" w:rsidRDefault="00906107" w:rsidP="006F5E63">
      <w:pPr>
        <w:pStyle w:val="Akapitzlist"/>
        <w:numPr>
          <w:ilvl w:val="0"/>
          <w:numId w:val="3"/>
        </w:numPr>
        <w:rPr>
          <w:bCs/>
        </w:rPr>
      </w:pPr>
      <w:r w:rsidRPr="00906107">
        <w:rPr>
          <w:bCs/>
        </w:rPr>
        <w:t>metody ustalenia opłaty za gospodarowanie odpadami komunalnymi oraz stawki opłaty,</w:t>
      </w:r>
    </w:p>
    <w:p w14:paraId="3A4F0196" w14:textId="77777777" w:rsidR="00906107" w:rsidRPr="00906107" w:rsidRDefault="00906107" w:rsidP="00906107">
      <w:pPr>
        <w:pStyle w:val="Akapitzlist"/>
        <w:keepNext/>
        <w:numPr>
          <w:ilvl w:val="0"/>
          <w:numId w:val="3"/>
        </w:numPr>
        <w:spacing w:after="480"/>
        <w:rPr>
          <w:bCs/>
        </w:rPr>
      </w:pPr>
      <w:r w:rsidRPr="00906107">
        <w:rPr>
          <w:bCs/>
        </w:rPr>
        <w:t>ustalenia ryczałtowej stawki opłaty  za gospodarowanie odpadami komunalnymi na nieruchomościach, na których znajdują się domki letniskowe lub innych nieruchomościach wykorzystywanych na cele rekreacyjno-wypoczynkowe,</w:t>
      </w:r>
    </w:p>
    <w:p w14:paraId="03FCA772" w14:textId="77777777" w:rsidR="00906107" w:rsidRPr="00906107" w:rsidRDefault="00906107" w:rsidP="00906107">
      <w:pPr>
        <w:pStyle w:val="Akapitzlist"/>
        <w:keepNext/>
        <w:numPr>
          <w:ilvl w:val="0"/>
          <w:numId w:val="3"/>
        </w:numPr>
        <w:spacing w:after="480"/>
        <w:rPr>
          <w:bCs/>
        </w:rPr>
      </w:pPr>
      <w:r w:rsidRPr="00906107">
        <w:rPr>
          <w:bCs/>
        </w:rPr>
        <w:t>szczegółowego sposobu i zakresu świadczenia usług w zakresie odbierania odpadów komunalnych od właścicieli nieruchomości i zagospodarowania tych odpadów, w zamian za uiszczoną przez właścicieli nieruchomości opłatę za gospodarowanie odpadami komunalnymi,</w:t>
      </w:r>
    </w:p>
    <w:p w14:paraId="0EB06CA0" w14:textId="20EB4A65" w:rsidR="00906107" w:rsidRPr="00C20D0C" w:rsidRDefault="00906107" w:rsidP="006F5E63">
      <w:pPr>
        <w:pStyle w:val="Akapitzlist"/>
        <w:numPr>
          <w:ilvl w:val="0"/>
          <w:numId w:val="3"/>
        </w:numPr>
        <w:rPr>
          <w:bCs/>
        </w:rPr>
      </w:pPr>
      <w:r w:rsidRPr="00906107">
        <w:rPr>
          <w:bCs/>
          <w:color w:val="000000"/>
        </w:rPr>
        <w:t>wzoru deklaracji o wysokości opłaty za gospodarowanie odpadami komunalnymi, składanej przez właścicieli nieruchomości położonych na terenie Gminy Kluczewsko</w:t>
      </w:r>
      <w:r w:rsidR="00C20D0C">
        <w:rPr>
          <w:bCs/>
          <w:color w:val="000000"/>
        </w:rPr>
        <w:t>,</w:t>
      </w:r>
    </w:p>
    <w:p w14:paraId="2143F00C" w14:textId="4FA685A8" w:rsidR="00906107" w:rsidRPr="00C20D0C" w:rsidRDefault="00C20D0C" w:rsidP="00906107">
      <w:pPr>
        <w:pStyle w:val="Akapitzlist"/>
        <w:numPr>
          <w:ilvl w:val="0"/>
          <w:numId w:val="3"/>
        </w:numPr>
        <w:rPr>
          <w:bCs/>
        </w:rPr>
      </w:pPr>
      <w:r>
        <w:rPr>
          <w:bCs/>
          <w:color w:val="000000"/>
        </w:rPr>
        <w:t>przekazania do prowadzenia Zespołu Przedszkolno-Szkolnego w komornikach w drodze umowy Stowarzyszeniu Wiejskiemu Wsi Komorniki „Nad Czarną”</w:t>
      </w:r>
    </w:p>
    <w:p w14:paraId="465CBF7F" w14:textId="77777777" w:rsidR="006F5E63" w:rsidRDefault="006F5E63" w:rsidP="006F5E63">
      <w:pPr>
        <w:jc w:val="both"/>
      </w:pPr>
      <w:r>
        <w:t>14. Wolne wnioski i informacje.</w:t>
      </w:r>
    </w:p>
    <w:p w14:paraId="6F2B3B62" w14:textId="77777777" w:rsidR="006F5E63" w:rsidRDefault="006F5E63" w:rsidP="006F5E63">
      <w:pPr>
        <w:jc w:val="both"/>
      </w:pPr>
      <w:r>
        <w:t>15. Zakończenie sesji.</w:t>
      </w:r>
    </w:p>
    <w:p w14:paraId="68920D0B" w14:textId="77777777" w:rsidR="00AA6C56" w:rsidRPr="006F5E63" w:rsidRDefault="00D01BFA" w:rsidP="006F5E63"/>
    <w:sectPr w:rsidR="00AA6C56" w:rsidRPr="006F5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93AD7"/>
    <w:multiLevelType w:val="hybridMultilevel"/>
    <w:tmpl w:val="8278B2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6F36BE"/>
    <w:multiLevelType w:val="hybridMultilevel"/>
    <w:tmpl w:val="B14097D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D817782"/>
    <w:multiLevelType w:val="hybridMultilevel"/>
    <w:tmpl w:val="2B9C88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1E525D"/>
    <w:multiLevelType w:val="hybridMultilevel"/>
    <w:tmpl w:val="06DC972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63"/>
    <w:rsid w:val="00502909"/>
    <w:rsid w:val="006F5E63"/>
    <w:rsid w:val="00906107"/>
    <w:rsid w:val="00AF3EC5"/>
    <w:rsid w:val="00C20D0C"/>
    <w:rsid w:val="00D0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8A45"/>
  <w15:chartTrackingRefBased/>
  <w15:docId w15:val="{0C8DFDBC-7E54-4804-900B-97FA5BCD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5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6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D9C30-57A0-483F-9B36-68EE7AA7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Suliga</dc:creator>
  <cp:keywords/>
  <dc:description/>
  <cp:lastModifiedBy>Jadwiga Suliga</cp:lastModifiedBy>
  <cp:revision>2</cp:revision>
  <cp:lastPrinted>2020-01-29T12:17:00Z</cp:lastPrinted>
  <dcterms:created xsi:type="dcterms:W3CDTF">2020-02-03T14:46:00Z</dcterms:created>
  <dcterms:modified xsi:type="dcterms:W3CDTF">2020-02-03T14:46:00Z</dcterms:modified>
</cp:coreProperties>
</file>