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ED1B6D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  <w:r w:rsidR="00A95620">
        <w:t xml:space="preserve"> do SIWZ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DF7A4F" w:rsidRDefault="00ED1B6D" w:rsidP="00ED1B6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 O R M U L A R Z </w:t>
      </w:r>
      <w:r w:rsidR="00DF7A4F" w:rsidRPr="00DF7A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</w:t>
      </w:r>
      <w:r w:rsidRPr="00ED1B6D">
        <w:rPr>
          <w:rFonts w:ascii="Arial" w:eastAsia="Times New Roman" w:hAnsi="Arial" w:cs="Arial"/>
          <w:b/>
          <w:sz w:val="24"/>
          <w:szCs w:val="24"/>
          <w:lang w:eastAsia="pl-PL"/>
        </w:rPr>
        <w:t>O F E R T O W Y</w:t>
      </w:r>
    </w:p>
    <w:p w:rsidR="00DF7A4F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ED1B6D" w:rsidRDefault="00DF7A4F" w:rsidP="00ED1B6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D1B6D" w:rsidRP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ED1B6D" w:rsidRDefault="00ED1B6D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D1B6D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 </w:t>
      </w: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Nazwa i adres wykonawcy </w:t>
      </w:r>
    </w:p>
    <w:p w:rsidR="00ED1B6D" w:rsidRPr="00DF7A4F" w:rsidRDefault="00ED1B6D" w:rsidP="00ED1B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D1B6D">
        <w:rPr>
          <w:rFonts w:ascii="Arial" w:eastAsia="Times New Roman" w:hAnsi="Arial" w:cs="Arial"/>
          <w:sz w:val="18"/>
          <w:szCs w:val="18"/>
          <w:lang w:eastAsia="pl-PL"/>
        </w:rPr>
        <w:t xml:space="preserve">telefon, fax., poczta elektroniczna </w:t>
      </w:r>
    </w:p>
    <w:p w:rsidR="00DF7A4F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ED1B6D" w:rsidRDefault="00DF7A4F" w:rsidP="00ED1B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>Gminy K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luczewsko</w:t>
      </w:r>
    </w:p>
    <w:p w:rsidR="00ED1B6D" w:rsidRPr="00ED1B6D" w:rsidRDefault="00ED1B6D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DF7A4F">
        <w:rPr>
          <w:rFonts w:ascii="Arial" w:eastAsia="Times New Roman" w:hAnsi="Arial" w:cs="Arial"/>
          <w:sz w:val="24"/>
          <w:szCs w:val="24"/>
          <w:lang w:eastAsia="pl-PL"/>
        </w:rPr>
        <w:t>Spółdzielcza 12</w:t>
      </w:r>
      <w:r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Pr="00DF7A4F" w:rsidRDefault="00DF7A4F" w:rsidP="00DF7A4F">
      <w:pPr>
        <w:spacing w:after="0" w:line="240" w:lineRule="auto"/>
        <w:ind w:left="552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29-120 Kluczewsko</w:t>
      </w:r>
      <w:r w:rsidR="00ED1B6D" w:rsidRPr="00ED1B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Default="00DF7A4F" w:rsidP="00DF7A4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F7A4F" w:rsidRPr="00DF7A4F" w:rsidRDefault="00DF7A4F" w:rsidP="00DF7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Nawiązując do ogłoszenia o przetargu nieograniczonym dla zadania inwestycyjnego pn.: </w:t>
      </w:r>
    </w:p>
    <w:p w:rsidR="00941ADD" w:rsidRDefault="00C547DF" w:rsidP="00941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bookmarkStart w:id="0" w:name="_GoBack"/>
      <w:r>
        <w:rPr>
          <w:b/>
          <w:sz w:val="28"/>
          <w:szCs w:val="28"/>
        </w:rPr>
        <w:t>Pr</w:t>
      </w:r>
      <w:r w:rsidR="00BB1330">
        <w:rPr>
          <w:b/>
          <w:sz w:val="28"/>
          <w:szCs w:val="28"/>
        </w:rPr>
        <w:t>zeb</w:t>
      </w:r>
      <w:r w:rsidR="0025462B">
        <w:rPr>
          <w:b/>
          <w:sz w:val="28"/>
          <w:szCs w:val="28"/>
        </w:rPr>
        <w:t>udowa drogi gminnej wewnętrznej w miejscowości Kluczewsko (koło szkoły)</w:t>
      </w:r>
      <w:bookmarkEnd w:id="0"/>
      <w:r w:rsidR="00941ADD" w:rsidRPr="00534CF6">
        <w:rPr>
          <w:b/>
          <w:sz w:val="28"/>
          <w:szCs w:val="28"/>
        </w:rPr>
        <w:t>”</w:t>
      </w:r>
    </w:p>
    <w:p w:rsidR="0075400C" w:rsidRPr="00DF7A4F" w:rsidRDefault="0075400C" w:rsidP="00DF7A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F7A4F" w:rsidRPr="0075400C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opublikowanego w Biuletynie Zamówień Publicznych oraz na stronie internetowej Gminy K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luczewsko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, umieszczonego na tablicy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ogłoszeń w siedzibie zamawiającego:</w:t>
      </w:r>
    </w:p>
    <w:p w:rsidR="00DF7A4F" w:rsidRPr="00DF7A4F" w:rsidRDefault="00DF7A4F" w:rsidP="00D658F7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75400C" w:rsidRDefault="00DF7A4F" w:rsidP="00D658F7">
      <w:pPr>
        <w:pStyle w:val="Akapitzlist"/>
        <w:numPr>
          <w:ilvl w:val="0"/>
          <w:numId w:val="4"/>
        </w:num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OFERUJEMY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wykonanie przedmiotu zamówienia zgodnie z wymogami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zawartymi w SIWZ i załącznikach za cenę: </w:t>
      </w:r>
    </w:p>
    <w:p w:rsidR="00DF7A4F" w:rsidRPr="00DF7A4F" w:rsidRDefault="00DF7A4F" w:rsidP="00DF7A4F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brutto ......................................................... zł </w:t>
      </w:r>
    </w:p>
    <w:p w:rsidR="00DF7A4F" w:rsidRPr="0075400C" w:rsidRDefault="00DF7A4F" w:rsidP="0075400C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(słownie:........................................................................................</w:t>
      </w:r>
      <w:r w:rsidRPr="0075400C">
        <w:rPr>
          <w:rFonts w:ascii="Arial" w:eastAsia="Times New Roman" w:hAnsi="Arial" w:cs="Arial"/>
          <w:sz w:val="24"/>
          <w:szCs w:val="24"/>
          <w:lang w:eastAsia="pl-PL"/>
        </w:rPr>
        <w:t>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........)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że udzielimy gwarancji na przedmiot zamówienia w </w:t>
      </w:r>
      <w:r w:rsidR="00E25923">
        <w:rPr>
          <w:rFonts w:ascii="Arial" w:eastAsia="Times New Roman" w:hAnsi="Arial" w:cs="Arial"/>
          <w:sz w:val="24"/>
          <w:szCs w:val="24"/>
          <w:u w:val="single"/>
          <w:lang w:eastAsia="pl-PL"/>
        </w:rPr>
        <w:t>w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ymiarze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 lat(a) licząc od dnia odbioru końcowego.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się do wykonania zamówienia w terminie wymaganym przez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Zamawiającego.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zapoznaliśmy się ze specyfikacją istotnych warunków zamówienia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i nie wnosimy do niej zastrzeżeń oraz zdobyliśmy konieczne informacje potrzebne do właściwego wykonania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uważamy się za związanych niniejszą ofertą na czas wskazany 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specyfikacji istotnych warunków zamówienia.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zawarty w specyfikacji istotnych warunków zamówienia projekt umowy został przez nas zaakceptowany i zobowiązujemy się, w przypadku wybrania naszej oferty, do zawarcia umowy na wyżej wymienionych warunkach w miejscu i terminie wyznaczonym przez Zamawiającego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OŚWIADCZAMY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, że w cenie oferty zostały uwzględnione wszystkie koszty wykonania zamówienia i realizacji przyszłego świadczenia umownego, </w:t>
      </w: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WADIUM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w kwocie .................................... zł w postaci ............................................... wnieśliśmy przed terminem składania ofert. </w:t>
      </w:r>
    </w:p>
    <w:p w:rsidR="0075400C" w:rsidRPr="0075400C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400C">
        <w:rPr>
          <w:rFonts w:ascii="Arial" w:eastAsia="Times New Roman" w:hAnsi="Arial" w:cs="Arial"/>
          <w:sz w:val="24"/>
          <w:szCs w:val="24"/>
          <w:lang w:eastAsia="pl-PL"/>
        </w:rPr>
        <w:t>ZAMÓWIENIE ZREALIZUJEMY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sami/przy udziale podwykonawców* (należy wskazać część zamówienia (zakres robót), której wykonanie zamierza się powierzyć Podwykonawcom lub podać nazwy (firmy) podwykonawców, na których zasoby Wykonawca powołuje się na zasadach określonych w art. 26 ust.</w:t>
      </w:r>
      <w:r w:rsidR="0075400C" w:rsidRPr="007540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2b PZP, w celu wykazania spełniania warunków udziału w postępowaniu, o</w:t>
      </w:r>
      <w:r w:rsidR="0075400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których mowa w art. 22 ust. 1 PZP)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400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F7A4F" w:rsidRPr="0075400C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>Uwaga: W przypadku, gdy Wykonawca nie wypełni powyższego punktu, Zamawiający uznają, iż</w:t>
      </w:r>
      <w:r w:rsidR="0075400C" w:rsidRPr="0075400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Wykonawca zamierza wykonać całość zamówienia bez udziału Podwykonawców. </w:t>
      </w:r>
    </w:p>
    <w:p w:rsidR="0075400C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75400C" w:rsidRPr="00DF7A4F" w:rsidRDefault="0075400C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</w:p>
    <w:p w:rsidR="00DF7A4F" w:rsidRPr="00DF7A4F" w:rsidRDefault="00DF7A4F" w:rsidP="00E2592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TAJEMNICA PRZEDSIĘBIORSTWA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8 ust. 3 ustawy z dnia 29 stycznia 2004 r. Prawo zamówień publicznych (tekst jednolity Dz. U. z 201, poz. 907 z późniejszymi zmianami),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żadne z informacji zawartych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ofercie nie stanowią tajemnicy przedsiębiorstwa w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rozumieniu przepisów o zwalczaniu nieuczciwej konkurencji / wskazane poniżej informacje zawarte w ofercie stanowią tajemnicę przedsiębiorstwa w rozumieniu przepisów o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zwalczaniu nieuczciwej konkurencji i</w:t>
      </w:r>
      <w:r w:rsidR="0075400C" w:rsidRPr="00D658F7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w związku z niniejszym nie mogą być one udostępniane, w szczególności innym uczestnikom postępowania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*: 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75400C" w:rsidRPr="00D658F7" w:rsidRDefault="00DF7A4F" w:rsidP="00E2592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DF7A4F" w:rsidRPr="00DF7A4F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przypadku wskazania informacji stanowiących tajemnicę przedsiębiorstwa, Wykonawca zgodnie z art. 8 ust. 3 ustawy </w:t>
      </w:r>
      <w:proofErr w:type="spellStart"/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>Pzp</w:t>
      </w:r>
      <w:proofErr w:type="spellEnd"/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ma wykazać, że zastrzeżone informacje stanowią tajemnicę </w:t>
      </w:r>
    </w:p>
    <w:p w:rsidR="00DF7A4F" w:rsidRPr="00D658F7" w:rsidRDefault="00DF7A4F" w:rsidP="00E25923">
      <w:pPr>
        <w:spacing w:after="0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przedsiębiorstwa. </w:t>
      </w:r>
    </w:p>
    <w:p w:rsidR="0075400C" w:rsidRPr="00DF7A4F" w:rsidRDefault="0075400C" w:rsidP="00E25923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sz w:val="16"/>
          <w:szCs w:val="16"/>
          <w:lang w:eastAsia="pl-PL"/>
        </w:rPr>
        <w:t xml:space="preserve">Uwaga: W przypadku, gdy Wykonawca nie wypełni powyższego punktu, Zamawiający uznają, iż żadna z informacji </w:t>
      </w:r>
      <w:r w:rsidR="0075400C" w:rsidRPr="00D658F7"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awartych w</w:t>
      </w:r>
      <w:r w:rsidR="00531711" w:rsidRPr="00D658F7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Pr="00DF7A4F">
        <w:rPr>
          <w:rFonts w:ascii="Arial" w:eastAsia="Times New Roman" w:hAnsi="Arial" w:cs="Arial"/>
          <w:sz w:val="16"/>
          <w:szCs w:val="16"/>
          <w:lang w:eastAsia="pl-PL"/>
        </w:rPr>
        <w:t>ofercie nie stanowi tajemnicy przedsiębiorstwa.</w:t>
      </w:r>
    </w:p>
    <w:p w:rsidR="00DF7A4F" w:rsidRPr="00D658F7" w:rsidRDefault="00DF7A4F" w:rsidP="00E25923">
      <w:pPr>
        <w:spacing w:after="0" w:line="360" w:lineRule="auto"/>
        <w:jc w:val="both"/>
        <w:rPr>
          <w:sz w:val="24"/>
          <w:szCs w:val="24"/>
        </w:rPr>
      </w:pPr>
    </w:p>
    <w:p w:rsidR="00D658F7" w:rsidRDefault="00DF7A4F" w:rsidP="00E259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WSZELKĄ KORESPONDENCJĘ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w sprawie niniejszego postępowania należy kierować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658F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D658F7" w:rsidRDefault="00D658F7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zwa:..........................................................................................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..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adres:..................................................................................................................... ...............................................................................................................................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numer telefonu ........................................... numer </w:t>
      </w:r>
      <w:r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>ax..........................................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e-mail do kontaktu: ............................................................................................... </w:t>
      </w:r>
    </w:p>
    <w:p w:rsidR="00DF7A4F" w:rsidRDefault="00DF7A4F" w:rsidP="00E25923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zobowiązujemy się jednocześnie do potwierdzenia otrzymanej korespondencji przesłanej drogą elektroniczną lub faksem.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Default="00DF7A4F" w:rsidP="00E2592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OFERTA</w:t>
      </w:r>
      <w:r w:rsidR="00531711" w:rsidRPr="00D658F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składa się z .......................... kolejno ponumerowanych stron. Integralną część niniejszej oferty stanowią następujące dokumenty i załączniki: </w:t>
      </w:r>
    </w:p>
    <w:p w:rsidR="00D658F7" w:rsidRPr="00DF7A4F" w:rsidRDefault="00D658F7" w:rsidP="00E25923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31711" w:rsidRPr="00D658F7" w:rsidRDefault="00DF7A4F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DF7A4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531711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</w:p>
    <w:p w:rsidR="00DF7A4F" w:rsidRPr="00D658F7" w:rsidRDefault="00531711" w:rsidP="00E2592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658F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……………………………………………………………..</w:t>
      </w:r>
      <w:r w:rsidR="00DF7A4F" w:rsidRPr="00DF7A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31711" w:rsidRPr="00D658F7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 </w:t>
      </w:r>
    </w:p>
    <w:p w:rsidR="00DF7A4F" w:rsidRDefault="00DF7A4F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DF7A4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Miejscowość i data </w:t>
      </w:r>
    </w:p>
    <w:p w:rsidR="00E25923" w:rsidRPr="00DF7A4F" w:rsidRDefault="00E25923" w:rsidP="00E25923">
      <w:pPr>
        <w:spacing w:after="0" w:line="240" w:lineRule="auto"/>
        <w:ind w:firstLine="1843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DF7A4F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F7A4F" w:rsidRPr="00DF7A4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 </w:t>
      </w:r>
    </w:p>
    <w:p w:rsidR="00531711" w:rsidRDefault="00DF7A4F" w:rsidP="00E25923">
      <w:pPr>
        <w:spacing w:after="0" w:line="240" w:lineRule="auto"/>
        <w:ind w:firstLine="5670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Podpis/y osób uprawnionych </w:t>
      </w:r>
    </w:p>
    <w:p w:rsidR="00DF7A4F" w:rsidRDefault="00DF7A4F" w:rsidP="00E25923">
      <w:pPr>
        <w:spacing w:after="0" w:line="240" w:lineRule="auto"/>
        <w:ind w:firstLine="5387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DF7A4F">
        <w:rPr>
          <w:rFonts w:ascii="Arial" w:eastAsia="Times New Roman" w:hAnsi="Arial" w:cs="Arial"/>
          <w:sz w:val="19"/>
          <w:szCs w:val="19"/>
          <w:lang w:eastAsia="pl-PL"/>
        </w:rPr>
        <w:t xml:space="preserve">do reprezentowania Wykonawcy </w:t>
      </w:r>
    </w:p>
    <w:p w:rsidR="00531711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531711" w:rsidRPr="00DF7A4F" w:rsidRDefault="00531711" w:rsidP="00E2592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</w:p>
    <w:p w:rsidR="00DF7A4F" w:rsidRPr="00DF7A4F" w:rsidRDefault="00DF7A4F" w:rsidP="00E25923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DF7A4F">
        <w:rPr>
          <w:rFonts w:ascii="Arial" w:eastAsia="Times New Roman" w:hAnsi="Arial" w:cs="Arial"/>
          <w:sz w:val="17"/>
          <w:szCs w:val="17"/>
          <w:lang w:eastAsia="pl-PL"/>
        </w:rPr>
        <w:t xml:space="preserve">* niepotrzebne skreślić </w:t>
      </w:r>
    </w:p>
    <w:p w:rsidR="00DF7A4F" w:rsidRDefault="00DF7A4F" w:rsidP="00E25923">
      <w:pPr>
        <w:spacing w:after="0" w:line="360" w:lineRule="auto"/>
        <w:jc w:val="both"/>
      </w:pPr>
    </w:p>
    <w:sectPr w:rsidR="00DF7A4F" w:rsidSect="00E25923">
      <w:headerReference w:type="first" r:id="rId9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93" w:rsidRDefault="00565893" w:rsidP="00A95620">
      <w:pPr>
        <w:spacing w:after="0" w:line="240" w:lineRule="auto"/>
      </w:pPr>
      <w:r>
        <w:separator/>
      </w:r>
    </w:p>
  </w:endnote>
  <w:endnote w:type="continuationSeparator" w:id="0">
    <w:p w:rsidR="00565893" w:rsidRDefault="00565893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93" w:rsidRDefault="00565893" w:rsidP="00A95620">
      <w:pPr>
        <w:spacing w:after="0" w:line="240" w:lineRule="auto"/>
      </w:pPr>
      <w:r>
        <w:separator/>
      </w:r>
    </w:p>
  </w:footnote>
  <w:footnote w:type="continuationSeparator" w:id="0">
    <w:p w:rsidR="00565893" w:rsidRDefault="00565893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3181"/>
      <w:gridCol w:w="3209"/>
      <w:gridCol w:w="3182"/>
    </w:tblGrid>
    <w:tr w:rsidR="00E25923" w:rsidRPr="00F962FF" w:rsidTr="00E25923">
      <w:tc>
        <w:tcPr>
          <w:tcW w:w="3259" w:type="dxa"/>
          <w:tcBorders>
            <w:bottom w:val="nil"/>
          </w:tcBorders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-5080</wp:posOffset>
                </wp:positionV>
                <wp:extent cx="1076325" cy="723900"/>
                <wp:effectExtent l="19050" t="0" r="9525" b="0"/>
                <wp:wrapNone/>
                <wp:docPr id="4" name="Obraz 7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59" w:type="dxa"/>
          <w:tcBorders>
            <w:bottom w:val="nil"/>
          </w:tcBorders>
          <w:vAlign w:val="center"/>
        </w:tcPr>
        <w:p w:rsidR="00E25923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noProof/>
              <w:lang w:eastAsia="pl-PL"/>
            </w:rPr>
          </w:pPr>
          <w:r w:rsidRPr="006E49E4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490014</wp:posOffset>
                </wp:positionH>
                <wp:positionV relativeFrom="paragraph">
                  <wp:posOffset>-191698</wp:posOffset>
                </wp:positionV>
                <wp:extent cx="678404" cy="721216"/>
                <wp:effectExtent l="19050" t="0" r="4445" b="0"/>
                <wp:wrapSquare wrapText="bothSides"/>
                <wp:docPr id="5" name="Obraz 1" descr="Scan0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an0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72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</w:p>
      </w:tc>
      <w:tc>
        <w:tcPr>
          <w:tcW w:w="3260" w:type="dxa"/>
          <w:tcBorders>
            <w:bottom w:val="nil"/>
          </w:tcBorders>
          <w:vAlign w:val="center"/>
        </w:tcPr>
        <w:p w:rsidR="00E25923" w:rsidRPr="00F962FF" w:rsidRDefault="00E25923" w:rsidP="00A916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 w:rsidRPr="00E25923"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-230505</wp:posOffset>
                </wp:positionV>
                <wp:extent cx="1102360" cy="723900"/>
                <wp:effectExtent l="19050" t="0" r="2540" b="0"/>
                <wp:wrapNone/>
                <wp:docPr id="6" name="Picture 6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360" cy="719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E25923" w:rsidRDefault="00E259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4281"/>
    <w:multiLevelType w:val="hybridMultilevel"/>
    <w:tmpl w:val="5C2EC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F22B8"/>
    <w:multiLevelType w:val="hybridMultilevel"/>
    <w:tmpl w:val="31B66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105E63"/>
    <w:rsid w:val="001D27FD"/>
    <w:rsid w:val="0025462B"/>
    <w:rsid w:val="002706C6"/>
    <w:rsid w:val="00293414"/>
    <w:rsid w:val="00524EAC"/>
    <w:rsid w:val="00531711"/>
    <w:rsid w:val="00565893"/>
    <w:rsid w:val="00585B31"/>
    <w:rsid w:val="005A6A51"/>
    <w:rsid w:val="0075400C"/>
    <w:rsid w:val="007D04A4"/>
    <w:rsid w:val="00843055"/>
    <w:rsid w:val="00941ADD"/>
    <w:rsid w:val="009858C6"/>
    <w:rsid w:val="00A95620"/>
    <w:rsid w:val="00AD512C"/>
    <w:rsid w:val="00AE5709"/>
    <w:rsid w:val="00B22A4F"/>
    <w:rsid w:val="00BB1330"/>
    <w:rsid w:val="00BE5743"/>
    <w:rsid w:val="00C547DF"/>
    <w:rsid w:val="00D658F7"/>
    <w:rsid w:val="00DF7A4F"/>
    <w:rsid w:val="00E25923"/>
    <w:rsid w:val="00ED1B6D"/>
    <w:rsid w:val="00EF2600"/>
    <w:rsid w:val="00F80C72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BB8B3-DAA8-4E50-A55F-30DB746D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18</cp:revision>
  <dcterms:created xsi:type="dcterms:W3CDTF">2016-04-14T07:39:00Z</dcterms:created>
  <dcterms:modified xsi:type="dcterms:W3CDTF">2016-04-18T05:29:00Z</dcterms:modified>
</cp:coreProperties>
</file>