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1E" w:rsidRDefault="00227049" w:rsidP="004B4F91">
      <w:pPr>
        <w:pStyle w:val="NormalnyWeb"/>
        <w:jc w:val="center"/>
      </w:pPr>
      <w:r>
        <w:rPr>
          <w:rStyle w:val="Pogrubienie"/>
        </w:rPr>
        <w:t>Zarządzenie Nr 80</w:t>
      </w:r>
      <w:r w:rsidR="00B9431E">
        <w:rPr>
          <w:rStyle w:val="Pogrubienie"/>
        </w:rPr>
        <w:t>/2019</w:t>
      </w:r>
      <w:r w:rsidR="00B9431E">
        <w:rPr>
          <w:b/>
          <w:bCs/>
        </w:rPr>
        <w:br/>
      </w:r>
      <w:r w:rsidR="00B9431E">
        <w:rPr>
          <w:rStyle w:val="Pogrubienie"/>
        </w:rPr>
        <w:t>Wójta Gminy Kluczewsko</w:t>
      </w:r>
    </w:p>
    <w:p w:rsidR="00B9431E" w:rsidRPr="00227049" w:rsidRDefault="00227049" w:rsidP="00B9431E">
      <w:pPr>
        <w:pStyle w:val="NormalnyWeb"/>
        <w:jc w:val="center"/>
        <w:rPr>
          <w:b/>
        </w:rPr>
      </w:pPr>
      <w:r w:rsidRPr="00227049">
        <w:rPr>
          <w:b/>
        </w:rPr>
        <w:t xml:space="preserve">   z dnia 22 sierpnia</w:t>
      </w:r>
      <w:r w:rsidR="00B9431E" w:rsidRPr="00227049">
        <w:rPr>
          <w:b/>
        </w:rPr>
        <w:t xml:space="preserve">  2019 r.</w:t>
      </w:r>
    </w:p>
    <w:p w:rsidR="00227049" w:rsidRDefault="00B9431E" w:rsidP="004B4F91">
      <w:pPr>
        <w:jc w:val="both"/>
        <w:rPr>
          <w:rFonts w:ascii="Times New Roman" w:hAnsi="Times New Roman"/>
          <w:b/>
          <w:sz w:val="28"/>
        </w:rPr>
      </w:pPr>
      <w:r w:rsidRPr="00227049">
        <w:rPr>
          <w:rStyle w:val="Pogrubienie"/>
          <w:rFonts w:ascii="Times New Roman" w:hAnsi="Times New Roman"/>
          <w:sz w:val="24"/>
        </w:rPr>
        <w:t xml:space="preserve">w sprawie powołania koordynatora gminnego </w:t>
      </w:r>
      <w:r w:rsidR="00227049" w:rsidRPr="00227049">
        <w:rPr>
          <w:rStyle w:val="Pogrubienie"/>
          <w:rFonts w:ascii="Times New Roman" w:hAnsi="Times New Roman"/>
          <w:sz w:val="24"/>
        </w:rPr>
        <w:t xml:space="preserve">ds. informatyki </w:t>
      </w:r>
      <w:r w:rsidRPr="00227049">
        <w:rPr>
          <w:rStyle w:val="Pogrubienie"/>
          <w:rFonts w:ascii="Times New Roman" w:hAnsi="Times New Roman"/>
          <w:sz w:val="24"/>
        </w:rPr>
        <w:t xml:space="preserve">odpowiedzialnego za szkolenie i wsparcie operatorów obsługi informatycznej obwodowych komisji wyborczych oraz realizację zadań na obszarze gminy </w:t>
      </w:r>
      <w:r w:rsidR="00227049" w:rsidRPr="00227049">
        <w:rPr>
          <w:rFonts w:ascii="Times New Roman" w:hAnsi="Times New Roman"/>
          <w:b/>
          <w:sz w:val="24"/>
        </w:rPr>
        <w:t>w wyborach do Sejmu</w:t>
      </w:r>
      <w:r w:rsidR="004B4F91">
        <w:rPr>
          <w:rFonts w:ascii="Times New Roman" w:hAnsi="Times New Roman"/>
          <w:b/>
          <w:sz w:val="24"/>
        </w:rPr>
        <w:t xml:space="preserve"> </w:t>
      </w:r>
      <w:r w:rsidR="00227049" w:rsidRPr="00227049">
        <w:rPr>
          <w:rFonts w:ascii="Times New Roman" w:hAnsi="Times New Roman"/>
          <w:b/>
          <w:sz w:val="24"/>
        </w:rPr>
        <w:t>Rzeczypospolitej Polskiej i do Senatu Rzeczypospolitej Polskiej zarządzonych na dzień13 pa</w:t>
      </w:r>
      <w:r w:rsidR="004B4F91">
        <w:rPr>
          <w:rFonts w:ascii="Times New Roman" w:hAnsi="Times New Roman"/>
          <w:b/>
          <w:sz w:val="24"/>
        </w:rPr>
        <w:t>ź</w:t>
      </w:r>
      <w:r w:rsidR="00227049" w:rsidRPr="00227049">
        <w:rPr>
          <w:rFonts w:ascii="Times New Roman" w:hAnsi="Times New Roman"/>
          <w:b/>
          <w:sz w:val="24"/>
        </w:rPr>
        <w:t>dziernika 2019 roku</w:t>
      </w:r>
      <w:r w:rsidR="00227049" w:rsidRPr="00227049">
        <w:rPr>
          <w:rFonts w:ascii="Times New Roman" w:hAnsi="Times New Roman"/>
          <w:b/>
          <w:sz w:val="28"/>
        </w:rPr>
        <w:t>.</w:t>
      </w:r>
    </w:p>
    <w:p w:rsidR="00227049" w:rsidRDefault="00227049" w:rsidP="00227049">
      <w:pPr>
        <w:rPr>
          <w:rFonts w:ascii="Times New Roman" w:hAnsi="Times New Roman"/>
          <w:b/>
          <w:sz w:val="28"/>
        </w:rPr>
      </w:pPr>
    </w:p>
    <w:p w:rsidR="00B9431E" w:rsidRPr="00C8093F" w:rsidRDefault="00227049" w:rsidP="004B4F91">
      <w:pPr>
        <w:jc w:val="both"/>
        <w:rPr>
          <w:rFonts w:ascii="Times New Roman" w:hAnsi="Times New Roman"/>
          <w:sz w:val="24"/>
        </w:rPr>
      </w:pPr>
      <w:r w:rsidRPr="00C8093F">
        <w:rPr>
          <w:rFonts w:ascii="Times New Roman" w:hAnsi="Times New Roman"/>
          <w:sz w:val="24"/>
        </w:rPr>
        <w:t>Na podstawie    §  6 ust. 3 Uchwały Nr 87/2019 Państwowej Komisji Wyborczej z dnia                                         12 sierpnia 2019r. w spawie warunków oraz sposobu pomocniczego wykorzystania techniki elektronicznej w wyborach do Sejmu Rzeczypospolitej Polskiej i do Senatu Rzeczypospolitej       Polski</w:t>
      </w:r>
      <w:r w:rsidR="004B4F91">
        <w:rPr>
          <w:rFonts w:ascii="Times New Roman" w:hAnsi="Times New Roman"/>
          <w:sz w:val="24"/>
        </w:rPr>
        <w:t>ej zarządzonych na dzień  13 październ</w:t>
      </w:r>
      <w:r w:rsidRPr="00C8093F">
        <w:rPr>
          <w:rFonts w:ascii="Times New Roman" w:hAnsi="Times New Roman"/>
          <w:sz w:val="24"/>
        </w:rPr>
        <w:t>ika 2019 roku zarządza się co następuje:</w:t>
      </w:r>
    </w:p>
    <w:p w:rsidR="00B9431E" w:rsidRPr="00C8093F" w:rsidRDefault="00227049" w:rsidP="004B4F91">
      <w:pPr>
        <w:jc w:val="both"/>
        <w:rPr>
          <w:rFonts w:ascii="Times New Roman" w:hAnsi="Times New Roman"/>
          <w:sz w:val="24"/>
        </w:rPr>
      </w:pPr>
      <w:r w:rsidRPr="00C8093F">
        <w:rPr>
          <w:rStyle w:val="Pogrubienie"/>
          <w:rFonts w:ascii="Times New Roman" w:hAnsi="Times New Roman"/>
          <w:sz w:val="24"/>
        </w:rPr>
        <w:t>§ 1. </w:t>
      </w:r>
      <w:r w:rsidRPr="00C8093F">
        <w:rPr>
          <w:rFonts w:ascii="Times New Roman" w:hAnsi="Times New Roman"/>
          <w:sz w:val="24"/>
        </w:rPr>
        <w:t xml:space="preserve">1.  W celu wykorzystania techniki elektronicznej w wyborach do Sejmu Rzeczypospolitej  Polskiej i do Senatu Rzeczypospolitej Polskiej zarządzonych na dzień 13 </w:t>
      </w:r>
      <w:r w:rsidR="004B4F91">
        <w:rPr>
          <w:rFonts w:ascii="Times New Roman" w:hAnsi="Times New Roman"/>
          <w:sz w:val="24"/>
        </w:rPr>
        <w:t>październ</w:t>
      </w:r>
      <w:r w:rsidR="004B4F91" w:rsidRPr="00C8093F">
        <w:rPr>
          <w:rFonts w:ascii="Times New Roman" w:hAnsi="Times New Roman"/>
          <w:sz w:val="24"/>
        </w:rPr>
        <w:t xml:space="preserve">ika </w:t>
      </w:r>
      <w:r w:rsidRPr="00C8093F">
        <w:rPr>
          <w:rFonts w:ascii="Times New Roman" w:hAnsi="Times New Roman"/>
          <w:sz w:val="24"/>
        </w:rPr>
        <w:t xml:space="preserve">2019r. ustanawia  się pana </w:t>
      </w:r>
      <w:r w:rsidR="00B9431E" w:rsidRPr="00C8093F">
        <w:rPr>
          <w:rFonts w:ascii="Times New Roman" w:hAnsi="Times New Roman"/>
          <w:sz w:val="24"/>
        </w:rPr>
        <w:t xml:space="preserve"> NOWAK  MARCINA –  informatyka w Urzędzie Gminy Kluczewsko koordynatorem gminnym odpowiedzialnym za szkolenie i wsparcie operatorów obsługi informatycznej obwodowych komisji wyborczych oraz realizację zadań na obszarze gminy w wyborach</w:t>
      </w:r>
      <w:r w:rsidR="00C8093F" w:rsidRPr="00C8093F">
        <w:rPr>
          <w:rFonts w:ascii="Times New Roman" w:hAnsi="Times New Roman"/>
          <w:sz w:val="24"/>
        </w:rPr>
        <w:t xml:space="preserve">  do Sejmu Rzeczypospolitej Polskiej i do Senatu Rzeczypospolitej Polskiej zarządzonych na dzień 13</w:t>
      </w:r>
      <w:r w:rsidR="004B4F91" w:rsidRPr="004B4F91">
        <w:rPr>
          <w:rFonts w:ascii="Times New Roman" w:hAnsi="Times New Roman"/>
          <w:sz w:val="24"/>
        </w:rPr>
        <w:t xml:space="preserve"> </w:t>
      </w:r>
      <w:r w:rsidR="004B4F91">
        <w:rPr>
          <w:rFonts w:ascii="Times New Roman" w:hAnsi="Times New Roman"/>
          <w:sz w:val="24"/>
        </w:rPr>
        <w:t>październ</w:t>
      </w:r>
      <w:r w:rsidR="004B4F91" w:rsidRPr="00C8093F">
        <w:rPr>
          <w:rFonts w:ascii="Times New Roman" w:hAnsi="Times New Roman"/>
          <w:sz w:val="24"/>
        </w:rPr>
        <w:t xml:space="preserve">ika </w:t>
      </w:r>
      <w:r w:rsidR="00C8093F" w:rsidRPr="00C8093F">
        <w:rPr>
          <w:rFonts w:ascii="Times New Roman" w:hAnsi="Times New Roman"/>
          <w:sz w:val="24"/>
        </w:rPr>
        <w:t xml:space="preserve">2019 roku. </w:t>
      </w:r>
    </w:p>
    <w:p w:rsidR="00B9431E" w:rsidRPr="00C8093F" w:rsidRDefault="00B9431E" w:rsidP="004B4F91">
      <w:pPr>
        <w:jc w:val="both"/>
        <w:rPr>
          <w:rFonts w:ascii="Times New Roman" w:hAnsi="Times New Roman"/>
          <w:sz w:val="24"/>
        </w:rPr>
      </w:pPr>
      <w:r w:rsidRPr="00C8093F">
        <w:rPr>
          <w:rFonts w:ascii="Times New Roman" w:hAnsi="Times New Roman"/>
          <w:sz w:val="24"/>
        </w:rPr>
        <w:t>2. Zadania koordynatora gminnego określa</w:t>
      </w:r>
      <w:r w:rsidR="00C8093F" w:rsidRPr="00C8093F">
        <w:rPr>
          <w:rFonts w:ascii="Times New Roman" w:hAnsi="Times New Roman"/>
          <w:sz w:val="24"/>
        </w:rPr>
        <w:t xml:space="preserve"> załącznik nr 3 do uchwały nr 87</w:t>
      </w:r>
      <w:r w:rsidRPr="00C8093F">
        <w:rPr>
          <w:rFonts w:ascii="Times New Roman" w:hAnsi="Times New Roman"/>
          <w:sz w:val="24"/>
        </w:rPr>
        <w:t>/2019 Państwowej Kom</w:t>
      </w:r>
      <w:r w:rsidR="00C8093F" w:rsidRPr="00C8093F">
        <w:rPr>
          <w:rFonts w:ascii="Times New Roman" w:hAnsi="Times New Roman"/>
          <w:sz w:val="24"/>
        </w:rPr>
        <w:t>isji Wyborczej z dnia 12 sierpnia</w:t>
      </w:r>
      <w:r w:rsidRPr="00C8093F">
        <w:rPr>
          <w:rFonts w:ascii="Times New Roman" w:hAnsi="Times New Roman"/>
          <w:sz w:val="24"/>
        </w:rPr>
        <w:t xml:space="preserve"> 2019 r. w sprawie warunków oraz sposobu pomocniczego wykorzystania techniki elektronicznej </w:t>
      </w:r>
      <w:r w:rsidR="00C8093F" w:rsidRPr="00C8093F">
        <w:rPr>
          <w:rFonts w:ascii="Times New Roman" w:hAnsi="Times New Roman"/>
          <w:sz w:val="24"/>
        </w:rPr>
        <w:t xml:space="preserve">w wyborach do Sejmu Rzeczypospolitej Polskiej i do Senatu Rzeczypospolitej Polskiej zarządzonych na dzień 13 </w:t>
      </w:r>
      <w:r w:rsidR="004B4F91">
        <w:rPr>
          <w:rFonts w:ascii="Times New Roman" w:hAnsi="Times New Roman"/>
          <w:sz w:val="24"/>
        </w:rPr>
        <w:t>październ</w:t>
      </w:r>
      <w:r w:rsidR="004B4F91" w:rsidRPr="00C8093F">
        <w:rPr>
          <w:rFonts w:ascii="Times New Roman" w:hAnsi="Times New Roman"/>
          <w:sz w:val="24"/>
        </w:rPr>
        <w:t>ika</w:t>
      </w:r>
      <w:r w:rsidR="00C8093F" w:rsidRPr="00C8093F">
        <w:rPr>
          <w:rFonts w:ascii="Times New Roman" w:hAnsi="Times New Roman"/>
          <w:sz w:val="24"/>
        </w:rPr>
        <w:t xml:space="preserve"> 2019 roku. </w:t>
      </w:r>
    </w:p>
    <w:p w:rsidR="00B9431E" w:rsidRPr="00C8093F" w:rsidRDefault="00B9431E" w:rsidP="004B4F91">
      <w:pPr>
        <w:pStyle w:val="NormalnyWeb"/>
        <w:jc w:val="both"/>
      </w:pPr>
      <w:r w:rsidRPr="00C8093F">
        <w:rPr>
          <w:rStyle w:val="Pogrubienie"/>
        </w:rPr>
        <w:t>§ 2</w:t>
      </w:r>
      <w:r w:rsidRPr="00C8093F">
        <w:rPr>
          <w:rStyle w:val="Pogrubienie"/>
          <w:b w:val="0"/>
        </w:rPr>
        <w:t>. </w:t>
      </w:r>
      <w:r w:rsidRPr="00C8093F">
        <w:t>Za wykonanie zadań określonych w załączniku w/w otrzyma wynagrodzenie na podstawie zawartej umowy cywilno-prawnej.</w:t>
      </w:r>
    </w:p>
    <w:p w:rsidR="00B9431E" w:rsidRPr="00C8093F" w:rsidRDefault="00B9431E" w:rsidP="00B9431E">
      <w:pPr>
        <w:pStyle w:val="NormalnyWeb"/>
      </w:pPr>
      <w:r w:rsidRPr="00C8093F">
        <w:rPr>
          <w:rStyle w:val="Pogrubienie"/>
        </w:rPr>
        <w:t>§ 3.</w:t>
      </w:r>
      <w:r w:rsidRPr="00C8093F">
        <w:rPr>
          <w:rStyle w:val="Pogrubienie"/>
          <w:b w:val="0"/>
        </w:rPr>
        <w:t> </w:t>
      </w:r>
      <w:r w:rsidRPr="00C8093F">
        <w:t>Wykonanie zarządzenia powierzam Sekretarzowi Gminy.</w:t>
      </w:r>
    </w:p>
    <w:p w:rsidR="00B9431E" w:rsidRPr="00C8093F" w:rsidRDefault="00B9431E" w:rsidP="00B9431E">
      <w:pPr>
        <w:pStyle w:val="NormalnyWeb"/>
      </w:pPr>
      <w:r w:rsidRPr="00C8093F">
        <w:rPr>
          <w:rStyle w:val="Pogrubienie"/>
        </w:rPr>
        <w:t>§ 4.</w:t>
      </w:r>
      <w:r w:rsidRPr="00C8093F">
        <w:rPr>
          <w:rStyle w:val="Pogrubienie"/>
          <w:b w:val="0"/>
        </w:rPr>
        <w:t> </w:t>
      </w:r>
      <w:r w:rsidRPr="00C8093F">
        <w:t>Zarządzenie wchodzi w życie z dniem podpisania.</w:t>
      </w:r>
    </w:p>
    <w:p w:rsidR="00152F81" w:rsidRPr="00C8093F" w:rsidRDefault="00152F81">
      <w:pPr>
        <w:rPr>
          <w:rFonts w:ascii="Times New Roman" w:hAnsi="Times New Roman"/>
          <w:sz w:val="24"/>
        </w:rPr>
      </w:pPr>
    </w:p>
    <w:sectPr w:rsidR="00152F81" w:rsidRPr="00C8093F" w:rsidSect="00DB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9431E"/>
    <w:rsid w:val="00152F81"/>
    <w:rsid w:val="00227049"/>
    <w:rsid w:val="004B4F91"/>
    <w:rsid w:val="007E77C6"/>
    <w:rsid w:val="00830559"/>
    <w:rsid w:val="00A65572"/>
    <w:rsid w:val="00B9431E"/>
    <w:rsid w:val="00C8093F"/>
    <w:rsid w:val="00DB0B3E"/>
    <w:rsid w:val="00DE4A4A"/>
    <w:rsid w:val="00DF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B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43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43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RenataJachna</cp:lastModifiedBy>
  <cp:revision>4</cp:revision>
  <cp:lastPrinted>2019-08-22T06:00:00Z</cp:lastPrinted>
  <dcterms:created xsi:type="dcterms:W3CDTF">2019-08-22T06:01:00Z</dcterms:created>
  <dcterms:modified xsi:type="dcterms:W3CDTF">2019-08-22T09:37:00Z</dcterms:modified>
</cp:coreProperties>
</file>