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64" w:rsidRPr="000132DC" w:rsidRDefault="00223C6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223C64" w:rsidRPr="000132DC" w:rsidRDefault="00223C6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223C64" w:rsidRPr="000132DC" w:rsidRDefault="00223C64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 w:rsidRPr="000132DC">
        <w:rPr>
          <w:rFonts w:ascii="Arial" w:hAnsi="Arial" w:cs="Arial"/>
          <w:b/>
          <w:bCs/>
          <w:i/>
          <w:iCs/>
          <w:sz w:val="23"/>
          <w:szCs w:val="23"/>
        </w:rPr>
        <w:t xml:space="preserve">Na </w:t>
      </w:r>
      <w:r>
        <w:rPr>
          <w:rFonts w:ascii="Arial" w:hAnsi="Arial" w:cs="Arial"/>
          <w:b/>
          <w:bCs/>
          <w:i/>
          <w:iCs/>
          <w:sz w:val="23"/>
          <w:szCs w:val="23"/>
        </w:rPr>
        <w:t>„Z</w:t>
      </w:r>
      <w:r w:rsidRPr="000132DC">
        <w:rPr>
          <w:rFonts w:ascii="Arial" w:hAnsi="Arial" w:cs="Arial"/>
          <w:b/>
          <w:bCs/>
          <w:i/>
          <w:iCs/>
          <w:sz w:val="23"/>
          <w:szCs w:val="23"/>
        </w:rPr>
        <w:t xml:space="preserve">akup wraz z dostawą maty ewakuacyjnej na bieżące potrzeby Urzędu Gminy Kluczewsko” </w:t>
      </w:r>
      <w:r w:rsidRPr="000132DC">
        <w:rPr>
          <w:rFonts w:ascii="Arial" w:hAnsi="Arial" w:cs="Arial"/>
          <w:b/>
          <w:bCs/>
          <w:sz w:val="23"/>
          <w:szCs w:val="23"/>
        </w:rPr>
        <w:t>poniżej 130.000,00 złotych netto.</w:t>
      </w:r>
    </w:p>
    <w:p w:rsidR="00223C64" w:rsidRPr="000132DC" w:rsidRDefault="00223C64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132DC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:rsidR="00223C64" w:rsidRPr="000132DC" w:rsidRDefault="00223C6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23C64" w:rsidRPr="000132DC" w:rsidRDefault="00223C64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0132DC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0132DC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:rsidR="00223C64" w:rsidRPr="000132DC" w:rsidRDefault="00223C6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23C64" w:rsidRPr="000132DC" w:rsidRDefault="00223C64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:rsidR="00223C64" w:rsidRPr="000132DC" w:rsidRDefault="00223C64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223C64" w:rsidRPr="000132DC" w:rsidRDefault="00223C6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Przedmiot zamówienia obejmuje: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:rsidR="00223C64" w:rsidRPr="000132DC" w:rsidRDefault="00223C6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Zakup wraz z dostawą maty ewakuacyjnej na bieżące potrzeby Urzędu Gminy Kluczewsko, prowadzone w ramach Umowy nr DSG/ 0676 o powierzenie grantu w ramach projektu „Dostępny samorząd – granty” realizowanego przez Państwowy Fundusz Rehabilitacji Osób Niepełnosprawnych w ramach Działania 2.18 Programu Operacyjnego Wiedza Edukacja Rozwój 2014-2020.</w:t>
      </w:r>
    </w:p>
    <w:p w:rsidR="00223C64" w:rsidRPr="000132DC" w:rsidRDefault="00223C6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  <w:sz w:val="22"/>
          <w:szCs w:val="22"/>
        </w:rPr>
      </w:pPr>
    </w:p>
    <w:p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:rsidR="00223C64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223C64" w:rsidRPr="000132DC" w:rsidRDefault="00223C6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223C64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223C64" w:rsidRPr="000132DC" w:rsidRDefault="00223C6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223C64" w:rsidRPr="000132DC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:rsidR="00223C64" w:rsidRPr="000132DC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:rsidR="00223C64" w:rsidRPr="000132DC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:rsidR="00223C64" w:rsidRPr="000132DC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:rsidR="00223C64" w:rsidRPr="000132DC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:rsidR="00223C64" w:rsidRPr="000132DC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Słownie brutto………………………………………………………………………… zł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23C64" w:rsidRDefault="00223C6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:rsidR="00223C64" w:rsidRPr="003C3E9A" w:rsidRDefault="00223C6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23C64" w:rsidRPr="000132DC" w:rsidRDefault="00223C64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:rsidR="00223C64" w:rsidRDefault="00223C64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:rsidR="00223C64" w:rsidRPr="003C3E9A" w:rsidRDefault="00223C64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:rsidR="00223C64" w:rsidRPr="000132DC" w:rsidRDefault="00223C64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:rsidR="00223C64" w:rsidRDefault="00223C6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:rsidR="00223C64" w:rsidRPr="003C3E9A" w:rsidRDefault="00223C6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:rsidR="00223C64" w:rsidRPr="000132DC" w:rsidRDefault="00223C6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:rsidR="00223C64" w:rsidRPr="000132DC" w:rsidRDefault="00223C6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:rsidR="00223C64" w:rsidRPr="000132DC" w:rsidRDefault="00223C6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:rsidR="00223C64" w:rsidRPr="000132DC" w:rsidRDefault="00223C6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:rsidR="00223C64" w:rsidRPr="000132DC" w:rsidRDefault="00223C6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:rsidR="00223C64" w:rsidRPr="000132DC" w:rsidRDefault="00223C6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23C64" w:rsidRPr="000132DC" w:rsidRDefault="00223C64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23C64" w:rsidRPr="000132DC" w:rsidRDefault="00223C64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223C64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23C64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530"/>
        <w:gridCol w:w="4530"/>
      </w:tblGrid>
      <w:tr w:rsidR="00223C64">
        <w:tc>
          <w:tcPr>
            <w:tcW w:w="4530" w:type="dxa"/>
            <w:vAlign w:val="center"/>
          </w:tcPr>
          <w:p w:rsidR="00223C64" w:rsidRPr="005F185B" w:rsidRDefault="00223C64" w:rsidP="005F185B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5F185B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:rsidR="00223C64" w:rsidRPr="005F185B" w:rsidRDefault="00223C64" w:rsidP="005F185B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5F185B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223C64">
        <w:tc>
          <w:tcPr>
            <w:tcW w:w="4530" w:type="dxa"/>
            <w:vAlign w:val="center"/>
          </w:tcPr>
          <w:p w:rsidR="00223C64" w:rsidRPr="005F185B" w:rsidRDefault="00223C64" w:rsidP="005F185B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85B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:rsidR="00223C64" w:rsidRPr="005F185B" w:rsidRDefault="00223C64" w:rsidP="005F185B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85B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  <w:bookmarkEnd w:id="0"/>
    </w:tbl>
    <w:p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23C64" w:rsidRPr="000132DC" w:rsidRDefault="00223C6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3C64" w:rsidRPr="000132DC" w:rsidRDefault="00223C6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223C64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64" w:rsidRDefault="00223C64" w:rsidP="008775B7">
      <w:r>
        <w:separator/>
      </w:r>
    </w:p>
  </w:endnote>
  <w:endnote w:type="continuationSeparator" w:id="0">
    <w:p w:rsidR="00223C64" w:rsidRDefault="00223C64" w:rsidP="0087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C64" w:rsidRDefault="00223C64">
    <w:pPr>
      <w:pStyle w:val="Footer"/>
      <w:jc w:val="center"/>
    </w:pPr>
    <w:r>
      <w:rPr>
        <w:noProof/>
      </w:rPr>
      <w:pict>
        <v:line id="Łącznik prosty 1" o:spid="_x0000_s2049" style="position:absolute;left:0;text-align:left;flip:y;z-index:251660288;visibility:visible" from="1.1pt,13pt" to="452.6pt,14.5pt" strokeweight=".5pt"/>
      </w:pict>
    </w:r>
  </w:p>
  <w:tbl>
    <w:tblPr>
      <w:tblW w:w="0" w:type="auto"/>
      <w:tblInd w:w="2" w:type="dxa"/>
      <w:tblLook w:val="00A0"/>
    </w:tblPr>
    <w:tblGrid>
      <w:gridCol w:w="2972"/>
      <w:gridCol w:w="6088"/>
    </w:tblGrid>
    <w:tr w:rsidR="00223C64" w:rsidRPr="004D48B7">
      <w:tc>
        <w:tcPr>
          <w:tcW w:w="2972" w:type="dxa"/>
          <w:vAlign w:val="center"/>
        </w:tcPr>
        <w:p w:rsidR="00223C64" w:rsidRPr="004D48B7" w:rsidRDefault="00223C64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F8096A">
            <w:object w:dxaOrig="21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8.4pt;height:56.4pt" o:ole="">
                <v:imagedata r:id="rId1" o:title=""/>
              </v:shape>
              <o:OLEObject Type="Embed" ProgID="PBrush" ShapeID="_x0000_i1028" DrawAspect="Content" ObjectID="_1740202696" r:id="rId2"/>
            </w:object>
          </w:r>
        </w:p>
      </w:tc>
      <w:tc>
        <w:tcPr>
          <w:tcW w:w="6088" w:type="dxa"/>
        </w:tcPr>
        <w:p w:rsidR="00223C64" w:rsidRPr="004D48B7" w:rsidRDefault="00223C64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</w:p>
        <w:p w:rsidR="00223C64" w:rsidRPr="004D48B7" w:rsidRDefault="00223C64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:rsidR="00223C64" w:rsidRPr="000132DC" w:rsidRDefault="00223C64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Grantobiorcy: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:rsidR="00223C64" w:rsidRPr="000132DC" w:rsidRDefault="00223C64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:rsidR="00223C64" w:rsidRPr="000132DC" w:rsidRDefault="00223C64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:rsidR="00223C64" w:rsidRPr="004D48B7" w:rsidRDefault="00223C64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:rsidR="00223C64" w:rsidRPr="000132DC" w:rsidRDefault="00223C64" w:rsidP="00A86E75">
    <w:pPr>
      <w:pStyle w:val="Footer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64" w:rsidRDefault="00223C64" w:rsidP="008775B7">
      <w:r>
        <w:separator/>
      </w:r>
    </w:p>
  </w:footnote>
  <w:footnote w:type="continuationSeparator" w:id="0">
    <w:p w:rsidR="00223C64" w:rsidRDefault="00223C64" w:rsidP="0087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C64" w:rsidRDefault="00223C64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1" w:name="_Hlk66869503"/>
  </w:p>
  <w:p w:rsidR="00223C64" w:rsidRPr="00B868F5" w:rsidRDefault="00223C64" w:rsidP="006B6BE5">
    <w:pPr>
      <w:spacing w:after="120" w:line="264" w:lineRule="auto"/>
      <w:jc w:val="center"/>
      <w:rPr>
        <w:rFonts w:eastAsia="MS Mincho"/>
        <w:sz w:val="20"/>
        <w:szCs w:val="20"/>
      </w:rPr>
    </w:pPr>
    <w:r w:rsidRPr="005F185B">
      <w:rPr>
        <w:rFonts w:eastAsia="MS Mincho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4" o:spid="_x0000_i1026" type="#_x0000_t75" alt="Logotyp Funduszy Europejskich, flaga Polski, flaga Unii Europejskiej i napis Unia Europejska i Europejski Fundusz Społeczny" style="width:417pt;height:51pt;visibility:visible">
          <v:imagedata r:id="rId1" o:title=""/>
        </v:shape>
      </w:pict>
    </w:r>
  </w:p>
  <w:p w:rsidR="00223C64" w:rsidRPr="000132DC" w:rsidRDefault="00223C64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1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C0E"/>
    <w:rsid w:val="000132DC"/>
    <w:rsid w:val="00015A52"/>
    <w:rsid w:val="000408EC"/>
    <w:rsid w:val="0007060E"/>
    <w:rsid w:val="000A45AA"/>
    <w:rsid w:val="000A528B"/>
    <w:rsid w:val="000B7575"/>
    <w:rsid w:val="000F4CA6"/>
    <w:rsid w:val="001103B3"/>
    <w:rsid w:val="00115CAF"/>
    <w:rsid w:val="00146C82"/>
    <w:rsid w:val="001839A4"/>
    <w:rsid w:val="001B3361"/>
    <w:rsid w:val="001B7BD2"/>
    <w:rsid w:val="001E48C0"/>
    <w:rsid w:val="001F19C1"/>
    <w:rsid w:val="002071D1"/>
    <w:rsid w:val="00223C64"/>
    <w:rsid w:val="0027508D"/>
    <w:rsid w:val="0028423B"/>
    <w:rsid w:val="00290971"/>
    <w:rsid w:val="002A3A87"/>
    <w:rsid w:val="002A5EF4"/>
    <w:rsid w:val="002C3E43"/>
    <w:rsid w:val="002D02CF"/>
    <w:rsid w:val="002D73DF"/>
    <w:rsid w:val="002E58C1"/>
    <w:rsid w:val="002F2B79"/>
    <w:rsid w:val="00302BD0"/>
    <w:rsid w:val="0031628C"/>
    <w:rsid w:val="00316BCC"/>
    <w:rsid w:val="00323F10"/>
    <w:rsid w:val="00375033"/>
    <w:rsid w:val="00393878"/>
    <w:rsid w:val="003A0223"/>
    <w:rsid w:val="003C3E9A"/>
    <w:rsid w:val="003D64DC"/>
    <w:rsid w:val="003F52B1"/>
    <w:rsid w:val="003F66A1"/>
    <w:rsid w:val="003F7D65"/>
    <w:rsid w:val="00413B88"/>
    <w:rsid w:val="00413BD3"/>
    <w:rsid w:val="00437B42"/>
    <w:rsid w:val="004609BF"/>
    <w:rsid w:val="004610E9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E4C9D"/>
    <w:rsid w:val="005F185B"/>
    <w:rsid w:val="005F6B6E"/>
    <w:rsid w:val="006108C4"/>
    <w:rsid w:val="00611C04"/>
    <w:rsid w:val="0062781D"/>
    <w:rsid w:val="00630356"/>
    <w:rsid w:val="00640CB5"/>
    <w:rsid w:val="00646F09"/>
    <w:rsid w:val="00653474"/>
    <w:rsid w:val="0066384D"/>
    <w:rsid w:val="00672A81"/>
    <w:rsid w:val="006B6BE5"/>
    <w:rsid w:val="006D5117"/>
    <w:rsid w:val="006E4175"/>
    <w:rsid w:val="00722013"/>
    <w:rsid w:val="0072593F"/>
    <w:rsid w:val="00747691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75B7"/>
    <w:rsid w:val="00897109"/>
    <w:rsid w:val="008B7384"/>
    <w:rsid w:val="008D3DE4"/>
    <w:rsid w:val="008E45F4"/>
    <w:rsid w:val="00913DB0"/>
    <w:rsid w:val="00922CB1"/>
    <w:rsid w:val="0092660D"/>
    <w:rsid w:val="00933245"/>
    <w:rsid w:val="0096251E"/>
    <w:rsid w:val="009C0F29"/>
    <w:rsid w:val="009C24B8"/>
    <w:rsid w:val="009D7B6C"/>
    <w:rsid w:val="00A06C73"/>
    <w:rsid w:val="00A3064B"/>
    <w:rsid w:val="00A34960"/>
    <w:rsid w:val="00A54E4F"/>
    <w:rsid w:val="00A612FA"/>
    <w:rsid w:val="00A86E75"/>
    <w:rsid w:val="00A97A3C"/>
    <w:rsid w:val="00AB32B2"/>
    <w:rsid w:val="00AB525A"/>
    <w:rsid w:val="00AC0FB0"/>
    <w:rsid w:val="00AC3443"/>
    <w:rsid w:val="00AD1364"/>
    <w:rsid w:val="00AD172D"/>
    <w:rsid w:val="00AD553A"/>
    <w:rsid w:val="00B15734"/>
    <w:rsid w:val="00B17C0E"/>
    <w:rsid w:val="00B21389"/>
    <w:rsid w:val="00B46F1C"/>
    <w:rsid w:val="00B704D9"/>
    <w:rsid w:val="00B75319"/>
    <w:rsid w:val="00B868F5"/>
    <w:rsid w:val="00B91BBE"/>
    <w:rsid w:val="00BE361E"/>
    <w:rsid w:val="00C51E01"/>
    <w:rsid w:val="00C527BD"/>
    <w:rsid w:val="00C5310B"/>
    <w:rsid w:val="00C601BD"/>
    <w:rsid w:val="00C730F8"/>
    <w:rsid w:val="00C7358F"/>
    <w:rsid w:val="00C84508"/>
    <w:rsid w:val="00CC04B3"/>
    <w:rsid w:val="00CE2E9C"/>
    <w:rsid w:val="00CF1398"/>
    <w:rsid w:val="00D011F8"/>
    <w:rsid w:val="00D12544"/>
    <w:rsid w:val="00D129DB"/>
    <w:rsid w:val="00D21BEC"/>
    <w:rsid w:val="00D35DE8"/>
    <w:rsid w:val="00D5421A"/>
    <w:rsid w:val="00DA20B8"/>
    <w:rsid w:val="00DB1A54"/>
    <w:rsid w:val="00DC3618"/>
    <w:rsid w:val="00DD116C"/>
    <w:rsid w:val="00DE32C2"/>
    <w:rsid w:val="00E41A98"/>
    <w:rsid w:val="00EA25C6"/>
    <w:rsid w:val="00EB4D44"/>
    <w:rsid w:val="00ED2488"/>
    <w:rsid w:val="00F01D72"/>
    <w:rsid w:val="00F03C16"/>
    <w:rsid w:val="00F0626A"/>
    <w:rsid w:val="00F12B0B"/>
    <w:rsid w:val="00F3115C"/>
    <w:rsid w:val="00F748F9"/>
    <w:rsid w:val="00F77814"/>
    <w:rsid w:val="00F8096A"/>
    <w:rsid w:val="00F83DBB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75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75B7"/>
    <w:rPr>
      <w:sz w:val="24"/>
      <w:szCs w:val="24"/>
    </w:rPr>
  </w:style>
  <w:style w:type="paragraph" w:styleId="NoSpacing">
    <w:name w:val="No Spacing"/>
    <w:uiPriority w:val="99"/>
    <w:qFormat/>
    <w:rsid w:val="00C730F8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efaultParagraphFont"/>
    <w:uiPriority w:val="99"/>
    <w:rsid w:val="00C527BD"/>
  </w:style>
  <w:style w:type="character" w:styleId="Hyperlink">
    <w:name w:val="Hyperlink"/>
    <w:basedOn w:val="DefaultParagraphFont"/>
    <w:uiPriority w:val="99"/>
    <w:rsid w:val="00BE361E"/>
    <w:rPr>
      <w:color w:val="0000FF"/>
      <w:u w:val="single"/>
    </w:rPr>
  </w:style>
  <w:style w:type="paragraph" w:styleId="NormalWeb">
    <w:name w:val="Normal (Web)"/>
    <w:basedOn w:val="Normal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efaultParagraphFont"/>
    <w:uiPriority w:val="99"/>
    <w:rsid w:val="003F66A1"/>
  </w:style>
  <w:style w:type="character" w:customStyle="1" w:styleId="size">
    <w:name w:val="size"/>
    <w:basedOn w:val="DefaultParagraphFont"/>
    <w:uiPriority w:val="99"/>
    <w:rsid w:val="003F66A1"/>
  </w:style>
  <w:style w:type="table" w:styleId="TableGrid">
    <w:name w:val="Table Grid"/>
    <w:basedOn w:val="TableNormal"/>
    <w:uiPriority w:val="99"/>
    <w:locked/>
    <w:rsid w:val="003C3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1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961</Words>
  <Characters>5771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user</cp:lastModifiedBy>
  <cp:revision>2</cp:revision>
  <cp:lastPrinted>2021-03-18T09:49:00Z</cp:lastPrinted>
  <dcterms:created xsi:type="dcterms:W3CDTF">2023-03-13T07:52:00Z</dcterms:created>
  <dcterms:modified xsi:type="dcterms:W3CDTF">2023-03-13T07:52:00Z</dcterms:modified>
</cp:coreProperties>
</file>