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0FF8B0" w14:textId="77777777" w:rsidR="00E93C8E" w:rsidRDefault="00011503" w:rsidP="001454B4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  <w:lang w:eastAsia="en-US"/>
        </w:rPr>
      </w:pPr>
      <w:r>
        <w:rPr>
          <w:rFonts w:ascii="TimesNewRoman" w:hAnsi="TimesNewRoman" w:cs="TimesNewRoman"/>
          <w:sz w:val="22"/>
          <w:szCs w:val="22"/>
          <w:lang w:eastAsia="en-US"/>
        </w:rPr>
        <w:t>projekt</w:t>
      </w:r>
      <w:r w:rsidR="0087642F">
        <w:rPr>
          <w:rFonts w:ascii="TimesNewRoman" w:hAnsi="TimesNewRoman" w:cs="TimesNewRoman"/>
          <w:sz w:val="22"/>
          <w:szCs w:val="22"/>
          <w:lang w:eastAsia="en-US"/>
        </w:rPr>
        <w:t xml:space="preserve">                                                                                             </w:t>
      </w:r>
    </w:p>
    <w:p w14:paraId="57C44D94" w14:textId="77777777" w:rsidR="00E93C8E" w:rsidRDefault="00E93C8E" w:rsidP="001454B4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  <w:lang w:eastAsia="en-US"/>
        </w:rPr>
      </w:pPr>
    </w:p>
    <w:p w14:paraId="20E11836" w14:textId="77777777" w:rsidR="00E93C8E" w:rsidRDefault="00E93C8E" w:rsidP="001454B4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  <w:lang w:eastAsia="en-US"/>
        </w:rPr>
      </w:pPr>
    </w:p>
    <w:p w14:paraId="766A833D" w14:textId="77777777" w:rsidR="00E93C8E" w:rsidRDefault="00E93C8E" w:rsidP="001454B4">
      <w:pPr>
        <w:rPr>
          <w:b/>
        </w:rPr>
      </w:pPr>
      <w:r>
        <w:rPr>
          <w:b/>
        </w:rPr>
        <w:t xml:space="preserve">                                                    UCHWAŁA NR ………………</w:t>
      </w:r>
    </w:p>
    <w:p w14:paraId="6F39C121" w14:textId="77777777" w:rsidR="00E93C8E" w:rsidRDefault="00E93C8E" w:rsidP="001454B4">
      <w:pPr>
        <w:rPr>
          <w:b/>
        </w:rPr>
      </w:pPr>
      <w:r>
        <w:rPr>
          <w:b/>
        </w:rPr>
        <w:t xml:space="preserve">                                                RADY GMINY KLUCZEWSKO</w:t>
      </w:r>
    </w:p>
    <w:p w14:paraId="15B30680" w14:textId="77777777" w:rsidR="00E93C8E" w:rsidRDefault="00E93C8E" w:rsidP="001454B4">
      <w:pPr>
        <w:rPr>
          <w:b/>
        </w:rPr>
      </w:pPr>
      <w:r>
        <w:rPr>
          <w:b/>
        </w:rPr>
        <w:t xml:space="preserve">                                                     z dnia ……………………..</w:t>
      </w:r>
    </w:p>
    <w:p w14:paraId="100D2B8D" w14:textId="77777777" w:rsidR="00011503" w:rsidRDefault="00011503" w:rsidP="001454B4">
      <w:pPr>
        <w:rPr>
          <w:b/>
        </w:rPr>
      </w:pPr>
    </w:p>
    <w:p w14:paraId="644C8BE6" w14:textId="77777777" w:rsidR="00011503" w:rsidRPr="00C06913" w:rsidRDefault="00011503" w:rsidP="001454B4">
      <w:pPr>
        <w:jc w:val="both"/>
        <w:rPr>
          <w:b/>
        </w:rPr>
      </w:pPr>
      <w:r w:rsidRPr="00C06913">
        <w:rPr>
          <w:b/>
        </w:rPr>
        <w:t>sprawie zasad wynagradzania nauczycieli, ustalania regulaminu określającego wysokość oraz szczegółowe warunki przyznawania</w:t>
      </w:r>
      <w:r>
        <w:rPr>
          <w:b/>
        </w:rPr>
        <w:t xml:space="preserve"> nauczycielom</w:t>
      </w:r>
      <w:r w:rsidRPr="00C06913">
        <w:rPr>
          <w:b/>
        </w:rPr>
        <w:t xml:space="preserve"> dodatków motywacyjnego, funkcyjnego i za warunki pracy oraz niektórych innych składników wynagrodzenia.  </w:t>
      </w:r>
    </w:p>
    <w:p w14:paraId="679FE1ED" w14:textId="77777777" w:rsidR="00E93C8E" w:rsidRDefault="00E93C8E" w:rsidP="001454B4">
      <w:pPr>
        <w:jc w:val="both"/>
        <w:rPr>
          <w:b/>
        </w:rPr>
      </w:pPr>
    </w:p>
    <w:p w14:paraId="7BAB2619" w14:textId="77777777" w:rsidR="00E93C8E" w:rsidRDefault="00E93C8E" w:rsidP="001454B4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</w:t>
      </w:r>
      <w:r w:rsidR="00011503">
        <w:rPr>
          <w:b/>
        </w:rPr>
        <w:t xml:space="preserve"> </w:t>
      </w:r>
      <w:r>
        <w:rPr>
          <w:color w:val="000000" w:themeColor="text1"/>
        </w:rPr>
        <w:t xml:space="preserve">Na podstawie art. 30 ust. 6 i ust. 6a, art.  34a  oraz art. 91 d pkt 1 ustawy z dnia 26 stycznia 1982 Karty Nauczyciela (tj. </w:t>
      </w:r>
      <w:r>
        <w:rPr>
          <w:rFonts w:eastAsia="Andale Sans UI" w:cs="Tahoma"/>
          <w:kern w:val="3"/>
        </w:rPr>
        <w:t>Dz. U. z 2018 r. poz. 967, zmiany z 2018 r. poz. 2245, zmiany z 2019 r. poz. 730, poz. 1287</w:t>
      </w:r>
      <w:r>
        <w:rPr>
          <w:color w:val="000000" w:themeColor="text1"/>
        </w:rPr>
        <w:t xml:space="preserve">) i w związku z art. 18 ust. 2 pkt 15 oraz art. 40 ust. 1 i art. 42 ustawy z dnia8 marca 1990 r. o samorządzie gminnym (tj. </w:t>
      </w:r>
      <w:r>
        <w:rPr>
          <w:rFonts w:eastAsia="Andale Sans UI" w:cs="Tahoma"/>
          <w:kern w:val="3"/>
        </w:rPr>
        <w:t>Dz. U. z 2019. poz. 506, zmiany z 2019 r.  poz. 1309</w:t>
      </w:r>
      <w:r>
        <w:rPr>
          <w:color w:val="000000" w:themeColor="text1"/>
        </w:rPr>
        <w:t xml:space="preserve">),   po uzgodnieniu ze związkami zawodowymi zrzeszającymi nauczycieli uchwala się, co następuje: </w:t>
      </w:r>
    </w:p>
    <w:p w14:paraId="6FE18796" w14:textId="77777777" w:rsidR="00E93C8E" w:rsidRDefault="00E93C8E" w:rsidP="001454B4">
      <w:pPr>
        <w:jc w:val="both"/>
      </w:pPr>
      <w:r>
        <w:t xml:space="preserve"> </w:t>
      </w:r>
    </w:p>
    <w:p w14:paraId="3A1B8519" w14:textId="0F99D07E" w:rsidR="00ED5527" w:rsidRDefault="00E93C8E" w:rsidP="001454B4">
      <w:pPr>
        <w:jc w:val="both"/>
      </w:pPr>
      <w:r w:rsidRPr="00843C31">
        <w:rPr>
          <w:b/>
        </w:rPr>
        <w:t>§ 1.</w:t>
      </w:r>
      <w:r>
        <w:t xml:space="preserve"> Ustala </w:t>
      </w:r>
      <w:r w:rsidRPr="003955C3">
        <w:t>się</w:t>
      </w:r>
      <w:r w:rsidR="00843C31" w:rsidRPr="003955C3">
        <w:t xml:space="preserve">  Regulamin  o</w:t>
      </w:r>
      <w:r w:rsidR="00843C31" w:rsidRPr="003955C3">
        <w:rPr>
          <w:rFonts w:cs="TimesNewRoman,Bold"/>
          <w:bCs/>
          <w:szCs w:val="22"/>
          <w:lang w:eastAsia="en-US"/>
        </w:rPr>
        <w:t>kreślający</w:t>
      </w:r>
      <w:r w:rsidR="003955C3" w:rsidRPr="003955C3">
        <w:rPr>
          <w:rFonts w:cs="TimesNewRoman,Bold"/>
          <w:bCs/>
          <w:szCs w:val="22"/>
          <w:lang w:eastAsia="en-US"/>
        </w:rPr>
        <w:t xml:space="preserve"> </w:t>
      </w:r>
      <w:r w:rsidR="003955C3" w:rsidRPr="003955C3">
        <w:t xml:space="preserve"> wysokość oraz szczegółowe warunki przyznawania nauczycielom dodatków motywacyjnego, funkcyjnego i za warunki pracy oraz niektórych innych składników wynagrodzenia</w:t>
      </w:r>
      <w:r w:rsidR="001260DB">
        <w:rPr>
          <w:rFonts w:cs="TimesNewRoman,Bold"/>
          <w:b/>
          <w:bCs/>
          <w:szCs w:val="22"/>
          <w:lang w:eastAsia="en-US"/>
        </w:rPr>
        <w:t xml:space="preserve"> </w:t>
      </w:r>
      <w:r w:rsidR="001260DB" w:rsidRPr="001260DB">
        <w:rPr>
          <w:rFonts w:cs="TimesNewRoman,Bold"/>
          <w:bCs/>
          <w:szCs w:val="22"/>
          <w:lang w:eastAsia="en-US"/>
        </w:rPr>
        <w:t>stanowiący załącznik do niniejszej uchwały</w:t>
      </w:r>
      <w:r w:rsidR="001260DB">
        <w:rPr>
          <w:rFonts w:cs="TimesNewRoman,Bold"/>
          <w:b/>
          <w:bCs/>
          <w:szCs w:val="22"/>
          <w:lang w:eastAsia="en-US"/>
        </w:rPr>
        <w:t>.</w:t>
      </w:r>
      <w:r w:rsidR="003955C3">
        <w:rPr>
          <w:rFonts w:cs="TimesNewRoman,Bold"/>
          <w:b/>
          <w:bCs/>
          <w:szCs w:val="22"/>
          <w:lang w:eastAsia="en-US"/>
        </w:rPr>
        <w:t xml:space="preserve"> </w:t>
      </w:r>
      <w:r w:rsidR="00843C31">
        <w:t xml:space="preserve"> </w:t>
      </w:r>
    </w:p>
    <w:p w14:paraId="4CCDD072" w14:textId="77777777" w:rsidR="00E93C8E" w:rsidRDefault="00E93C8E" w:rsidP="001454B4">
      <w:pPr>
        <w:jc w:val="both"/>
      </w:pPr>
      <w:r>
        <w:t xml:space="preserve"> </w:t>
      </w:r>
    </w:p>
    <w:p w14:paraId="0EC28061" w14:textId="68E750BE" w:rsidR="00ED5527" w:rsidRDefault="00E93C8E" w:rsidP="001454B4">
      <w:pPr>
        <w:jc w:val="both"/>
      </w:pPr>
      <w:r w:rsidRPr="00843C31">
        <w:rPr>
          <w:b/>
        </w:rPr>
        <w:t>§ 2.</w:t>
      </w:r>
      <w:r>
        <w:t xml:space="preserve"> Traci moc: - Uchwała Nr  XX/33/2013 Rady Gminy Kluczewsko z dnia 28 czerwca 2013 r. w sprawie uchwalenia regulaminu określającego wysokość stawek i szczegółowe warunki przyznawania nauczycielom dodatków: za wysługę lat, motywacyjnego, funkcyjnego, za warunki pracy oraz wysokość i warunki wypłacania innych składników wynagrodzenia wynikających ze stosunku pracy, szczegółowy sposób obliczania wynagrodzenia za godziny ponadwymiarowe i godziny doraźnych zastępstw a także  wysokość i szczegółowe zasady przyznawania i wypłacania dodatku mieszkaniowego</w:t>
      </w:r>
      <w:r w:rsidR="00ED5527">
        <w:t>.</w:t>
      </w:r>
    </w:p>
    <w:p w14:paraId="56C3D058" w14:textId="77777777" w:rsidR="00E93C8E" w:rsidRDefault="00E93C8E" w:rsidP="001454B4">
      <w:pPr>
        <w:jc w:val="both"/>
      </w:pPr>
      <w:r>
        <w:t xml:space="preserve">  </w:t>
      </w:r>
    </w:p>
    <w:p w14:paraId="311CA845" w14:textId="1EAF6020" w:rsidR="00E93C8E" w:rsidRDefault="00E93C8E" w:rsidP="001454B4">
      <w:pPr>
        <w:jc w:val="both"/>
      </w:pPr>
      <w:r w:rsidRPr="00843C31">
        <w:rPr>
          <w:b/>
        </w:rPr>
        <w:t>§ 3.</w:t>
      </w:r>
      <w:r>
        <w:t xml:space="preserve"> Wykonanie uchwały powierza się  Wójtowi Gminy Kluczewsko. </w:t>
      </w:r>
    </w:p>
    <w:p w14:paraId="337032EA" w14:textId="77777777" w:rsidR="00ED5527" w:rsidRDefault="00ED5527" w:rsidP="001454B4">
      <w:pPr>
        <w:jc w:val="both"/>
      </w:pPr>
    </w:p>
    <w:p w14:paraId="725DF84C" w14:textId="2AD0C754" w:rsidR="00E93C8E" w:rsidRDefault="00E93C8E" w:rsidP="001454B4">
      <w:pPr>
        <w:jc w:val="both"/>
      </w:pPr>
      <w:r w:rsidRPr="00843C31">
        <w:rPr>
          <w:b/>
        </w:rPr>
        <w:t>§ 4.</w:t>
      </w:r>
      <w:r>
        <w:t xml:space="preserve"> Uchwała wchodzi w życie  po upływie 14 dni od dnia ogłoszenia w  Dzienniku Urzędowym Województwa  Świętokrzyskiego z mocą obowiązującą </w:t>
      </w:r>
      <w:r w:rsidR="001454B4">
        <w:t>od 1 września 2019 roku.</w:t>
      </w:r>
      <w:r>
        <w:t xml:space="preserve">                                                                  </w:t>
      </w:r>
    </w:p>
    <w:p w14:paraId="1A0B6BC8" w14:textId="77777777" w:rsidR="00E93C8E" w:rsidRDefault="00E93C8E" w:rsidP="001454B4">
      <w:r>
        <w:t xml:space="preserve"> </w:t>
      </w:r>
    </w:p>
    <w:p w14:paraId="433287FC" w14:textId="77777777" w:rsidR="00E93C8E" w:rsidRDefault="00E93C8E" w:rsidP="001454B4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  <w:lang w:eastAsia="en-US"/>
        </w:rPr>
      </w:pPr>
    </w:p>
    <w:p w14:paraId="0497AE76" w14:textId="77777777" w:rsidR="00E93C8E" w:rsidRDefault="00E93C8E" w:rsidP="001454B4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  <w:lang w:eastAsia="en-US"/>
        </w:rPr>
      </w:pPr>
    </w:p>
    <w:p w14:paraId="4A0C8529" w14:textId="77777777" w:rsidR="00E93C8E" w:rsidRDefault="00E93C8E" w:rsidP="001454B4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  <w:lang w:eastAsia="en-US"/>
        </w:rPr>
      </w:pPr>
    </w:p>
    <w:p w14:paraId="5D5D5ABF" w14:textId="77777777" w:rsidR="00E93C8E" w:rsidRDefault="00E93C8E" w:rsidP="001454B4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  <w:lang w:eastAsia="en-US"/>
        </w:rPr>
      </w:pPr>
    </w:p>
    <w:p w14:paraId="616F3DF5" w14:textId="77777777" w:rsidR="00E93C8E" w:rsidRDefault="00E93C8E" w:rsidP="001454B4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  <w:lang w:eastAsia="en-US"/>
        </w:rPr>
      </w:pPr>
    </w:p>
    <w:p w14:paraId="03A8C16A" w14:textId="77777777" w:rsidR="00011503" w:rsidRDefault="00011503" w:rsidP="001454B4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  <w:lang w:eastAsia="en-US"/>
        </w:rPr>
      </w:pPr>
    </w:p>
    <w:p w14:paraId="7C10B813" w14:textId="77777777" w:rsidR="00011503" w:rsidRDefault="00011503" w:rsidP="001454B4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  <w:lang w:eastAsia="en-US"/>
        </w:rPr>
      </w:pPr>
    </w:p>
    <w:p w14:paraId="2872B66D" w14:textId="77777777" w:rsidR="00011503" w:rsidRDefault="00011503" w:rsidP="001454B4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  <w:lang w:eastAsia="en-US"/>
        </w:rPr>
      </w:pPr>
    </w:p>
    <w:p w14:paraId="53CD4173" w14:textId="77777777" w:rsidR="00011503" w:rsidRDefault="00011503" w:rsidP="001454B4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  <w:lang w:eastAsia="en-US"/>
        </w:rPr>
      </w:pPr>
    </w:p>
    <w:p w14:paraId="0454A80E" w14:textId="77777777" w:rsidR="00011503" w:rsidRDefault="00011503" w:rsidP="001454B4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  <w:lang w:eastAsia="en-US"/>
        </w:rPr>
      </w:pPr>
    </w:p>
    <w:p w14:paraId="3EBFDB4E" w14:textId="77777777" w:rsidR="003955C3" w:rsidRDefault="003955C3" w:rsidP="001454B4">
      <w:pPr>
        <w:jc w:val="center"/>
        <w:rPr>
          <w:b/>
        </w:rPr>
      </w:pPr>
    </w:p>
    <w:p w14:paraId="614D1E58" w14:textId="77777777" w:rsidR="007259EF" w:rsidRDefault="007259EF" w:rsidP="001454B4">
      <w:pPr>
        <w:jc w:val="center"/>
        <w:rPr>
          <w:b/>
        </w:rPr>
      </w:pPr>
    </w:p>
    <w:p w14:paraId="6691FC18" w14:textId="77777777" w:rsidR="007259EF" w:rsidRDefault="007259EF" w:rsidP="001454B4">
      <w:pPr>
        <w:jc w:val="center"/>
        <w:rPr>
          <w:b/>
        </w:rPr>
      </w:pPr>
    </w:p>
    <w:p w14:paraId="098114AA" w14:textId="77777777" w:rsidR="007259EF" w:rsidRDefault="007259EF" w:rsidP="001454B4">
      <w:pPr>
        <w:jc w:val="center"/>
        <w:rPr>
          <w:b/>
        </w:rPr>
      </w:pPr>
    </w:p>
    <w:p w14:paraId="232D237E" w14:textId="77777777" w:rsidR="001454B4" w:rsidRDefault="001454B4" w:rsidP="001454B4">
      <w:pPr>
        <w:jc w:val="center"/>
        <w:rPr>
          <w:b/>
        </w:rPr>
      </w:pPr>
    </w:p>
    <w:p w14:paraId="3958C6D9" w14:textId="77777777" w:rsidR="001454B4" w:rsidRDefault="001454B4" w:rsidP="001454B4">
      <w:pPr>
        <w:jc w:val="center"/>
        <w:rPr>
          <w:b/>
        </w:rPr>
      </w:pPr>
    </w:p>
    <w:p w14:paraId="38027F79" w14:textId="15B77038" w:rsidR="00011503" w:rsidRDefault="00011503" w:rsidP="001454B4">
      <w:pPr>
        <w:jc w:val="center"/>
        <w:rPr>
          <w:b/>
        </w:rPr>
      </w:pPr>
      <w:r w:rsidRPr="00BA43A1">
        <w:rPr>
          <w:b/>
        </w:rPr>
        <w:lastRenderedPageBreak/>
        <w:t>UZASADNIENIE</w:t>
      </w:r>
    </w:p>
    <w:p w14:paraId="52E103E5" w14:textId="77777777" w:rsidR="003955C3" w:rsidRDefault="003955C3" w:rsidP="001454B4">
      <w:pPr>
        <w:jc w:val="center"/>
        <w:rPr>
          <w:b/>
        </w:rPr>
      </w:pPr>
    </w:p>
    <w:p w14:paraId="1D5F5836" w14:textId="77777777" w:rsidR="00011503" w:rsidRDefault="00011503" w:rsidP="001454B4">
      <w:r>
        <w:rPr>
          <w:b/>
        </w:rPr>
        <w:tab/>
      </w:r>
      <w:r>
        <w:t>Zgodnie z art. 30 ust. 6 pkt 1 i 2 ustawy Karta Nauczyciela organ prowadzący określa dla nauczycieli w drodze regulaminu:</w:t>
      </w:r>
    </w:p>
    <w:p w14:paraId="6DC7D84C" w14:textId="77777777" w:rsidR="00011503" w:rsidRDefault="00011503" w:rsidP="001454B4">
      <w:pPr>
        <w:pStyle w:val="Akapitzlist"/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wysokość stawek dodatków: za wysługę lat, motywacyjnego, funkcyjnego</w:t>
      </w:r>
      <w:r>
        <w:rPr>
          <w:rFonts w:ascii="Times New Roman" w:hAnsi="Times New Roman" w:cs="Times New Roman"/>
          <w:sz w:val="24"/>
          <w:szCs w:val="24"/>
        </w:rPr>
        <w:br/>
        <w:t>i za warunki pracy oraz szczegółowe warunki przyznawania tych dodatków,</w:t>
      </w:r>
    </w:p>
    <w:p w14:paraId="26C1BCCB" w14:textId="77777777" w:rsidR="00011503" w:rsidRDefault="00011503" w:rsidP="001454B4">
      <w:pPr>
        <w:pStyle w:val="Akapitzlist"/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szczegółowe warunki obliczania i wypłacania za godziny ponadwymiarowe i godziny doraźnych zastępstw.</w:t>
      </w:r>
    </w:p>
    <w:p w14:paraId="717481D9" w14:textId="77777777" w:rsidR="00011503" w:rsidRDefault="00011503" w:rsidP="001454B4">
      <w:pPr>
        <w:ind w:firstLine="708"/>
      </w:pPr>
      <w:r w:rsidRPr="005B763C">
        <w:t>Stosownie do art. 18 ust.2 pkt 15 ustawy o samorządzie gminnym oraz art. 91 d ustawy</w:t>
      </w:r>
      <w:r>
        <w:t xml:space="preserve"> </w:t>
      </w:r>
      <w:r w:rsidRPr="005B763C">
        <w:t>Karta Nauczyciela, kompetencje organu prowadzącego wykonuje w zakresie przedmiotowym objętym niniejszą uchwałą rada gminy.</w:t>
      </w:r>
    </w:p>
    <w:p w14:paraId="1DA65453" w14:textId="77777777" w:rsidR="00011503" w:rsidRDefault="00011503" w:rsidP="001454B4">
      <w:pPr>
        <w:ind w:firstLine="708"/>
      </w:pPr>
      <w:r>
        <w:t>Projekt uchwał</w:t>
      </w:r>
      <w:r w:rsidR="0088395F">
        <w:t>y został uzgodniony</w:t>
      </w:r>
      <w:r>
        <w:t xml:space="preserve"> przez Związek Nauczycielstwa Polskiego </w:t>
      </w:r>
      <w:r w:rsidR="003955C3">
        <w:t xml:space="preserve"> </w:t>
      </w:r>
    </w:p>
    <w:p w14:paraId="10FDBC9C" w14:textId="77777777" w:rsidR="00011503" w:rsidRDefault="00011503" w:rsidP="001454B4">
      <w:pPr>
        <w:ind w:firstLine="348"/>
      </w:pPr>
      <w:r>
        <w:t>Mając na względzie powyższe, podjęcie uchwały jest zasadne.</w:t>
      </w:r>
    </w:p>
    <w:p w14:paraId="713978F2" w14:textId="77777777" w:rsidR="00011503" w:rsidRDefault="00011503" w:rsidP="001454B4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  <w:lang w:eastAsia="en-US"/>
        </w:rPr>
      </w:pPr>
    </w:p>
    <w:p w14:paraId="44E1D8AB" w14:textId="77777777" w:rsidR="00011503" w:rsidRDefault="00011503" w:rsidP="001454B4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  <w:lang w:eastAsia="en-US"/>
        </w:rPr>
      </w:pPr>
    </w:p>
    <w:p w14:paraId="27420299" w14:textId="77777777" w:rsidR="00011503" w:rsidRDefault="00011503" w:rsidP="001454B4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  <w:lang w:eastAsia="en-US"/>
        </w:rPr>
      </w:pPr>
    </w:p>
    <w:p w14:paraId="2A6A5F55" w14:textId="77777777" w:rsidR="00011503" w:rsidRDefault="00011503" w:rsidP="001454B4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  <w:lang w:eastAsia="en-US"/>
        </w:rPr>
      </w:pPr>
    </w:p>
    <w:p w14:paraId="4DD7F8C0" w14:textId="77777777" w:rsidR="00011503" w:rsidRDefault="00011503" w:rsidP="001454B4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  <w:lang w:eastAsia="en-US"/>
        </w:rPr>
      </w:pPr>
    </w:p>
    <w:p w14:paraId="716EB26B" w14:textId="77777777" w:rsidR="00011503" w:rsidRDefault="00011503" w:rsidP="001454B4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  <w:lang w:eastAsia="en-US"/>
        </w:rPr>
      </w:pPr>
    </w:p>
    <w:p w14:paraId="3EBF9674" w14:textId="77777777" w:rsidR="00011503" w:rsidRDefault="00011503" w:rsidP="001454B4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  <w:lang w:eastAsia="en-US"/>
        </w:rPr>
      </w:pPr>
    </w:p>
    <w:p w14:paraId="56FBA30D" w14:textId="77777777" w:rsidR="00011503" w:rsidRDefault="00011503" w:rsidP="001454B4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  <w:lang w:eastAsia="en-US"/>
        </w:rPr>
      </w:pPr>
    </w:p>
    <w:p w14:paraId="0EAB0B6F" w14:textId="77777777" w:rsidR="00011503" w:rsidRDefault="00011503" w:rsidP="001454B4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  <w:lang w:eastAsia="en-US"/>
        </w:rPr>
      </w:pPr>
    </w:p>
    <w:p w14:paraId="52E24F67" w14:textId="77777777" w:rsidR="00011503" w:rsidRDefault="00011503" w:rsidP="001454B4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  <w:lang w:eastAsia="en-US"/>
        </w:rPr>
      </w:pPr>
    </w:p>
    <w:p w14:paraId="4F0D1775" w14:textId="77777777" w:rsidR="00011503" w:rsidRDefault="00011503" w:rsidP="001454B4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  <w:lang w:eastAsia="en-US"/>
        </w:rPr>
      </w:pPr>
    </w:p>
    <w:p w14:paraId="4449B2B4" w14:textId="77777777" w:rsidR="00011503" w:rsidRDefault="00011503" w:rsidP="001454B4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  <w:lang w:eastAsia="en-US"/>
        </w:rPr>
      </w:pPr>
    </w:p>
    <w:p w14:paraId="5A597D01" w14:textId="77777777" w:rsidR="00011503" w:rsidRDefault="00011503" w:rsidP="001454B4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  <w:lang w:eastAsia="en-US"/>
        </w:rPr>
      </w:pPr>
    </w:p>
    <w:p w14:paraId="361D727F" w14:textId="77777777" w:rsidR="00011503" w:rsidRDefault="00011503" w:rsidP="001454B4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  <w:lang w:eastAsia="en-US"/>
        </w:rPr>
      </w:pPr>
    </w:p>
    <w:p w14:paraId="22BE3187" w14:textId="77777777" w:rsidR="00011503" w:rsidRDefault="00011503" w:rsidP="001454B4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  <w:lang w:eastAsia="en-US"/>
        </w:rPr>
      </w:pPr>
    </w:p>
    <w:p w14:paraId="757ED524" w14:textId="77777777" w:rsidR="00011503" w:rsidRDefault="00011503" w:rsidP="001454B4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  <w:lang w:eastAsia="en-US"/>
        </w:rPr>
      </w:pPr>
    </w:p>
    <w:p w14:paraId="1DC3C2C3" w14:textId="77777777" w:rsidR="00011503" w:rsidRDefault="00011503" w:rsidP="001454B4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  <w:lang w:eastAsia="en-US"/>
        </w:rPr>
      </w:pPr>
    </w:p>
    <w:p w14:paraId="7A136FE7" w14:textId="77777777" w:rsidR="00011503" w:rsidRDefault="00011503" w:rsidP="001454B4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  <w:lang w:eastAsia="en-US"/>
        </w:rPr>
      </w:pPr>
    </w:p>
    <w:p w14:paraId="56B8F28B" w14:textId="77777777" w:rsidR="00011503" w:rsidRDefault="00011503" w:rsidP="001454B4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  <w:lang w:eastAsia="en-US"/>
        </w:rPr>
      </w:pPr>
    </w:p>
    <w:p w14:paraId="103DA1A1" w14:textId="77777777" w:rsidR="00011503" w:rsidRDefault="00011503" w:rsidP="001454B4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  <w:lang w:eastAsia="en-US"/>
        </w:rPr>
      </w:pPr>
    </w:p>
    <w:p w14:paraId="276E5CE1" w14:textId="77777777" w:rsidR="00011503" w:rsidRDefault="00011503" w:rsidP="001454B4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  <w:lang w:eastAsia="en-US"/>
        </w:rPr>
      </w:pPr>
    </w:p>
    <w:p w14:paraId="4FEDF0D7" w14:textId="77777777" w:rsidR="00011503" w:rsidRDefault="00011503" w:rsidP="001454B4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  <w:lang w:eastAsia="en-US"/>
        </w:rPr>
      </w:pPr>
    </w:p>
    <w:p w14:paraId="763D3E6B" w14:textId="77777777" w:rsidR="00011503" w:rsidRDefault="00011503" w:rsidP="001454B4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  <w:lang w:eastAsia="en-US"/>
        </w:rPr>
      </w:pPr>
    </w:p>
    <w:p w14:paraId="269098AB" w14:textId="77777777" w:rsidR="00011503" w:rsidRDefault="00011503" w:rsidP="001454B4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  <w:lang w:eastAsia="en-US"/>
        </w:rPr>
      </w:pPr>
    </w:p>
    <w:p w14:paraId="143D8D19" w14:textId="77777777" w:rsidR="00011503" w:rsidRDefault="00011503" w:rsidP="001454B4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  <w:lang w:eastAsia="en-US"/>
        </w:rPr>
      </w:pPr>
    </w:p>
    <w:p w14:paraId="185ABBAC" w14:textId="77777777" w:rsidR="00011503" w:rsidRDefault="00011503" w:rsidP="001454B4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  <w:lang w:eastAsia="en-US"/>
        </w:rPr>
      </w:pPr>
    </w:p>
    <w:p w14:paraId="6BDE62D0" w14:textId="77777777" w:rsidR="00011503" w:rsidRDefault="00011503" w:rsidP="001454B4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  <w:lang w:eastAsia="en-US"/>
        </w:rPr>
      </w:pPr>
    </w:p>
    <w:p w14:paraId="4D81C1A5" w14:textId="77777777" w:rsidR="00011503" w:rsidRDefault="00011503" w:rsidP="001454B4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  <w:lang w:eastAsia="en-US"/>
        </w:rPr>
      </w:pPr>
    </w:p>
    <w:p w14:paraId="05EEA8FE" w14:textId="77777777" w:rsidR="00011503" w:rsidRDefault="00011503" w:rsidP="001454B4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  <w:lang w:eastAsia="en-US"/>
        </w:rPr>
      </w:pPr>
    </w:p>
    <w:p w14:paraId="2FD5C7C7" w14:textId="77777777" w:rsidR="00011503" w:rsidRDefault="00011503" w:rsidP="001454B4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  <w:lang w:eastAsia="en-US"/>
        </w:rPr>
      </w:pPr>
    </w:p>
    <w:p w14:paraId="375DFD47" w14:textId="77777777" w:rsidR="00011503" w:rsidRDefault="00011503" w:rsidP="001454B4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  <w:lang w:eastAsia="en-US"/>
        </w:rPr>
      </w:pPr>
    </w:p>
    <w:p w14:paraId="2BCA5A6C" w14:textId="77777777" w:rsidR="00011503" w:rsidRDefault="00011503" w:rsidP="001454B4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  <w:lang w:eastAsia="en-US"/>
        </w:rPr>
      </w:pPr>
    </w:p>
    <w:p w14:paraId="0CFB9B9B" w14:textId="77777777" w:rsidR="00011503" w:rsidRDefault="00011503" w:rsidP="001454B4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  <w:lang w:eastAsia="en-US"/>
        </w:rPr>
      </w:pPr>
    </w:p>
    <w:p w14:paraId="7E2A1A2D" w14:textId="77777777" w:rsidR="001454B4" w:rsidRDefault="00E93C8E" w:rsidP="001454B4">
      <w:pPr>
        <w:autoSpaceDE w:val="0"/>
        <w:autoSpaceDN w:val="0"/>
        <w:adjustRightInd w:val="0"/>
        <w:rPr>
          <w:rFonts w:cs="TimesNewRoman"/>
          <w:szCs w:val="22"/>
          <w:lang w:eastAsia="en-US"/>
        </w:rPr>
      </w:pPr>
      <w:r w:rsidRPr="00E93C8E">
        <w:rPr>
          <w:rFonts w:cs="TimesNewRoman"/>
          <w:szCs w:val="22"/>
          <w:lang w:eastAsia="en-US"/>
        </w:rPr>
        <w:t xml:space="preserve">                                                                                           </w:t>
      </w:r>
    </w:p>
    <w:p w14:paraId="6749FF6B" w14:textId="77777777" w:rsidR="001454B4" w:rsidRDefault="001454B4" w:rsidP="001454B4">
      <w:pPr>
        <w:autoSpaceDE w:val="0"/>
        <w:autoSpaceDN w:val="0"/>
        <w:adjustRightInd w:val="0"/>
        <w:rPr>
          <w:rFonts w:cs="TimesNewRoman"/>
          <w:szCs w:val="22"/>
          <w:lang w:eastAsia="en-US"/>
        </w:rPr>
      </w:pPr>
    </w:p>
    <w:p w14:paraId="3E2BD3A3" w14:textId="77777777" w:rsidR="001454B4" w:rsidRDefault="001454B4" w:rsidP="001454B4">
      <w:pPr>
        <w:autoSpaceDE w:val="0"/>
        <w:autoSpaceDN w:val="0"/>
        <w:adjustRightInd w:val="0"/>
        <w:rPr>
          <w:rFonts w:cs="TimesNewRoman"/>
          <w:szCs w:val="22"/>
          <w:lang w:eastAsia="en-US"/>
        </w:rPr>
      </w:pPr>
    </w:p>
    <w:p w14:paraId="1764CB7F" w14:textId="77777777" w:rsidR="001454B4" w:rsidRDefault="001454B4" w:rsidP="001454B4">
      <w:pPr>
        <w:autoSpaceDE w:val="0"/>
        <w:autoSpaceDN w:val="0"/>
        <w:adjustRightInd w:val="0"/>
        <w:rPr>
          <w:rFonts w:cs="TimesNewRoman"/>
          <w:szCs w:val="22"/>
          <w:lang w:eastAsia="en-US"/>
        </w:rPr>
      </w:pPr>
    </w:p>
    <w:p w14:paraId="67E2D10B" w14:textId="77777777" w:rsidR="001454B4" w:rsidRDefault="001454B4" w:rsidP="001454B4">
      <w:pPr>
        <w:autoSpaceDE w:val="0"/>
        <w:autoSpaceDN w:val="0"/>
        <w:adjustRightInd w:val="0"/>
        <w:rPr>
          <w:rFonts w:cs="TimesNewRoman"/>
          <w:szCs w:val="22"/>
          <w:lang w:eastAsia="en-US"/>
        </w:rPr>
      </w:pPr>
    </w:p>
    <w:p w14:paraId="0C20EEBC" w14:textId="77777777" w:rsidR="001454B4" w:rsidRDefault="001454B4" w:rsidP="001454B4">
      <w:pPr>
        <w:autoSpaceDE w:val="0"/>
        <w:autoSpaceDN w:val="0"/>
        <w:adjustRightInd w:val="0"/>
        <w:rPr>
          <w:rFonts w:cs="TimesNewRoman"/>
          <w:szCs w:val="22"/>
          <w:lang w:eastAsia="en-US"/>
        </w:rPr>
      </w:pPr>
    </w:p>
    <w:p w14:paraId="726EF5EF" w14:textId="77777777" w:rsidR="001454B4" w:rsidRDefault="001454B4" w:rsidP="001454B4">
      <w:pPr>
        <w:autoSpaceDE w:val="0"/>
        <w:autoSpaceDN w:val="0"/>
        <w:adjustRightInd w:val="0"/>
        <w:rPr>
          <w:rFonts w:cs="TimesNewRoman"/>
          <w:szCs w:val="22"/>
          <w:lang w:eastAsia="en-US"/>
        </w:rPr>
      </w:pPr>
    </w:p>
    <w:p w14:paraId="2B8D4FE5" w14:textId="66735ACA" w:rsidR="00A53CFD" w:rsidRPr="00E93C8E" w:rsidRDefault="0087642F" w:rsidP="001454B4">
      <w:pPr>
        <w:autoSpaceDE w:val="0"/>
        <w:autoSpaceDN w:val="0"/>
        <w:adjustRightInd w:val="0"/>
        <w:jc w:val="right"/>
        <w:rPr>
          <w:rFonts w:cs="TimesNewRoman"/>
          <w:szCs w:val="22"/>
          <w:lang w:eastAsia="en-US"/>
        </w:rPr>
      </w:pPr>
      <w:r w:rsidRPr="00E93C8E">
        <w:rPr>
          <w:rFonts w:cs="TimesNewRoman"/>
          <w:szCs w:val="22"/>
          <w:lang w:eastAsia="en-US"/>
        </w:rPr>
        <w:lastRenderedPageBreak/>
        <w:t xml:space="preserve"> </w:t>
      </w:r>
      <w:r w:rsidR="00A53CFD" w:rsidRPr="00E93C8E">
        <w:rPr>
          <w:rFonts w:cs="TimesNewRoman"/>
          <w:szCs w:val="22"/>
          <w:lang w:eastAsia="en-US"/>
        </w:rPr>
        <w:t>Za</w:t>
      </w:r>
      <w:r w:rsidRPr="00E93C8E">
        <w:rPr>
          <w:rFonts w:cs="TimesNewRoman"/>
          <w:szCs w:val="22"/>
          <w:lang w:eastAsia="en-US"/>
        </w:rPr>
        <w:t xml:space="preserve">łącznik do Uchwały Nr </w:t>
      </w:r>
    </w:p>
    <w:p w14:paraId="673EBBB6" w14:textId="77777777" w:rsidR="00A53CFD" w:rsidRPr="00E93C8E" w:rsidRDefault="0087642F" w:rsidP="001454B4">
      <w:pPr>
        <w:autoSpaceDE w:val="0"/>
        <w:autoSpaceDN w:val="0"/>
        <w:adjustRightInd w:val="0"/>
        <w:jc w:val="right"/>
        <w:rPr>
          <w:rFonts w:cs="TimesNewRoman"/>
          <w:szCs w:val="22"/>
          <w:lang w:eastAsia="en-US"/>
        </w:rPr>
      </w:pPr>
      <w:r w:rsidRPr="00E93C8E">
        <w:rPr>
          <w:rFonts w:cs="TimesNewRoman"/>
          <w:szCs w:val="22"/>
          <w:lang w:eastAsia="en-US"/>
        </w:rPr>
        <w:t xml:space="preserve">                                                               </w:t>
      </w:r>
      <w:r w:rsidR="00E93C8E" w:rsidRPr="00E93C8E">
        <w:rPr>
          <w:rFonts w:cs="TimesNewRoman"/>
          <w:szCs w:val="22"/>
          <w:lang w:eastAsia="en-US"/>
        </w:rPr>
        <w:t xml:space="preserve">                             </w:t>
      </w:r>
      <w:r w:rsidRPr="00E93C8E">
        <w:rPr>
          <w:rFonts w:cs="TimesNewRoman"/>
          <w:szCs w:val="22"/>
          <w:lang w:eastAsia="en-US"/>
        </w:rPr>
        <w:t>Rady Gminy Kluczewsko</w:t>
      </w:r>
    </w:p>
    <w:p w14:paraId="6CB425CF" w14:textId="77777777" w:rsidR="00A53CFD" w:rsidRPr="00E93C8E" w:rsidRDefault="0087642F" w:rsidP="001454B4">
      <w:pPr>
        <w:autoSpaceDE w:val="0"/>
        <w:autoSpaceDN w:val="0"/>
        <w:adjustRightInd w:val="0"/>
        <w:jc w:val="right"/>
        <w:rPr>
          <w:rFonts w:cs="TimesNewRoman"/>
          <w:szCs w:val="22"/>
          <w:lang w:eastAsia="en-US"/>
        </w:rPr>
      </w:pPr>
      <w:r w:rsidRPr="00E93C8E">
        <w:rPr>
          <w:rFonts w:cs="TimesNewRoman"/>
          <w:szCs w:val="22"/>
          <w:lang w:eastAsia="en-US"/>
        </w:rPr>
        <w:t xml:space="preserve">                                                                                                   z dnia ………..</w:t>
      </w:r>
    </w:p>
    <w:p w14:paraId="561B573B" w14:textId="77777777" w:rsidR="0087642F" w:rsidRPr="00E93C8E" w:rsidRDefault="0087642F" w:rsidP="001454B4">
      <w:pPr>
        <w:autoSpaceDE w:val="0"/>
        <w:autoSpaceDN w:val="0"/>
        <w:adjustRightInd w:val="0"/>
        <w:rPr>
          <w:rFonts w:cs="TimesNewRoman"/>
          <w:szCs w:val="22"/>
          <w:lang w:eastAsia="en-US"/>
        </w:rPr>
      </w:pPr>
    </w:p>
    <w:p w14:paraId="71EE54F6" w14:textId="25DDCA03" w:rsidR="00A53CFD" w:rsidRPr="00E93C8E" w:rsidRDefault="00A53CFD" w:rsidP="001454B4">
      <w:pPr>
        <w:autoSpaceDE w:val="0"/>
        <w:autoSpaceDN w:val="0"/>
        <w:adjustRightInd w:val="0"/>
        <w:jc w:val="center"/>
        <w:rPr>
          <w:rFonts w:cs="TimesNewRoman,Bold"/>
          <w:bCs/>
          <w:szCs w:val="22"/>
          <w:lang w:eastAsia="en-US"/>
        </w:rPr>
      </w:pPr>
    </w:p>
    <w:p w14:paraId="5F3E5C19" w14:textId="13D85D12" w:rsidR="00A071BC" w:rsidRDefault="00A071BC" w:rsidP="001454B4">
      <w:pPr>
        <w:jc w:val="center"/>
        <w:rPr>
          <w:b/>
        </w:rPr>
      </w:pPr>
      <w:r w:rsidRPr="00843C31">
        <w:rPr>
          <w:b/>
        </w:rPr>
        <w:t>REGULAMIN</w:t>
      </w:r>
    </w:p>
    <w:p w14:paraId="16F89280" w14:textId="77777777" w:rsidR="001454B4" w:rsidRDefault="001260DB" w:rsidP="001454B4">
      <w:pPr>
        <w:jc w:val="center"/>
        <w:rPr>
          <w:b/>
        </w:rPr>
      </w:pPr>
      <w:r>
        <w:rPr>
          <w:b/>
        </w:rPr>
        <w:t>określający</w:t>
      </w:r>
      <w:r w:rsidR="00011503" w:rsidRPr="00C06913">
        <w:rPr>
          <w:b/>
        </w:rPr>
        <w:t xml:space="preserve"> wysokość oraz szczegółowe warunki przyznawania</w:t>
      </w:r>
      <w:r w:rsidR="00011503">
        <w:rPr>
          <w:b/>
        </w:rPr>
        <w:t xml:space="preserve"> nauczycielom</w:t>
      </w:r>
      <w:r w:rsidR="00011503" w:rsidRPr="00C06913">
        <w:rPr>
          <w:b/>
        </w:rPr>
        <w:t xml:space="preserve"> </w:t>
      </w:r>
    </w:p>
    <w:p w14:paraId="2BE82A15" w14:textId="77777777" w:rsidR="001454B4" w:rsidRDefault="00011503" w:rsidP="001454B4">
      <w:pPr>
        <w:jc w:val="center"/>
        <w:rPr>
          <w:b/>
        </w:rPr>
      </w:pPr>
      <w:r w:rsidRPr="00C06913">
        <w:rPr>
          <w:b/>
        </w:rPr>
        <w:t xml:space="preserve">dodatków motywacyjnego, funkcyjnego i za warunki pracy </w:t>
      </w:r>
    </w:p>
    <w:p w14:paraId="7660194C" w14:textId="5918EA7A" w:rsidR="00011503" w:rsidRPr="00C06913" w:rsidRDefault="00011503" w:rsidP="001454B4">
      <w:pPr>
        <w:jc w:val="center"/>
        <w:rPr>
          <w:b/>
        </w:rPr>
      </w:pPr>
      <w:r w:rsidRPr="00C06913">
        <w:rPr>
          <w:b/>
        </w:rPr>
        <w:t>oraz niektórych innych składników wynagrodzenia.</w:t>
      </w:r>
    </w:p>
    <w:p w14:paraId="5FB7803A" w14:textId="77777777" w:rsidR="00011503" w:rsidRDefault="00011503" w:rsidP="001454B4">
      <w:pPr>
        <w:rPr>
          <w:b/>
        </w:rPr>
      </w:pPr>
    </w:p>
    <w:p w14:paraId="1DBF2895" w14:textId="77777777" w:rsidR="00A53CFD" w:rsidRPr="00CC24AD" w:rsidRDefault="0087642F" w:rsidP="001454B4">
      <w:pPr>
        <w:autoSpaceDE w:val="0"/>
        <w:autoSpaceDN w:val="0"/>
        <w:adjustRightInd w:val="0"/>
        <w:rPr>
          <w:rFonts w:cs="TimesNewRoman,Bold"/>
          <w:b/>
          <w:bCs/>
          <w:szCs w:val="22"/>
          <w:lang w:eastAsia="en-US"/>
        </w:rPr>
      </w:pPr>
      <w:r w:rsidRPr="000C2706">
        <w:rPr>
          <w:rFonts w:cs="TimesNewRoman,Bold"/>
          <w:bCs/>
          <w:szCs w:val="22"/>
          <w:lang w:eastAsia="en-US"/>
        </w:rPr>
        <w:t xml:space="preserve">                                     </w:t>
      </w:r>
      <w:r w:rsidR="00A53CFD" w:rsidRPr="00CC24AD">
        <w:rPr>
          <w:rFonts w:cs="TimesNewRoman,Bold"/>
          <w:b/>
          <w:bCs/>
          <w:szCs w:val="22"/>
          <w:lang w:eastAsia="en-US"/>
        </w:rPr>
        <w:t>POSTANOWIENIA OGÓLNE</w:t>
      </w:r>
    </w:p>
    <w:p w14:paraId="670BED5B" w14:textId="77777777" w:rsidR="00BA6B7A" w:rsidRDefault="00BA6B7A" w:rsidP="001454B4">
      <w:pPr>
        <w:rPr>
          <w:rFonts w:cs="TimesNewRoman,Bold"/>
          <w:b/>
          <w:bCs/>
          <w:szCs w:val="22"/>
          <w:lang w:eastAsia="en-US"/>
        </w:rPr>
      </w:pPr>
    </w:p>
    <w:p w14:paraId="01A4EF86" w14:textId="5EFE90F5" w:rsidR="00CC24AD" w:rsidRPr="004824C3" w:rsidRDefault="004824C3" w:rsidP="001454B4">
      <w:r>
        <w:rPr>
          <w:rFonts w:cs="TimesNewRoman,Bold"/>
          <w:b/>
          <w:bCs/>
        </w:rPr>
        <w:t>§ 1.</w:t>
      </w:r>
      <w:r w:rsidR="00CC24AD" w:rsidRPr="004824C3">
        <w:t>Ilekroć w regulaminie jest mowa o:</w:t>
      </w:r>
    </w:p>
    <w:p w14:paraId="2F858A73" w14:textId="77777777" w:rsidR="00CC24AD" w:rsidRPr="000F5D12" w:rsidRDefault="00CC24AD" w:rsidP="001454B4">
      <w:pPr>
        <w:pStyle w:val="Akapitzlist"/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F5D12">
        <w:rPr>
          <w:rFonts w:ascii="Times New Roman" w:hAnsi="Times New Roman" w:cs="Times New Roman"/>
          <w:sz w:val="24"/>
          <w:szCs w:val="24"/>
        </w:rPr>
        <w:t>szkole – rozumie się przez to</w:t>
      </w:r>
      <w:r w:rsidRPr="000F5D12">
        <w:rPr>
          <w:rFonts w:ascii="Times New Roman" w:hAnsi="Times New Roman"/>
          <w:sz w:val="24"/>
        </w:rPr>
        <w:t xml:space="preserve"> Zespoły Przedszkolno-Szkolne w Kluczewsku, Dobromierzu i Komornikach, dla której organem prowadzącym jest Gmina Kluczewsko;</w:t>
      </w:r>
      <w:r w:rsidRPr="000F5D12">
        <w:rPr>
          <w:rFonts w:ascii="Times New Roman" w:hAnsi="Times New Roman" w:cs="TimesNewRoman"/>
          <w:sz w:val="24"/>
        </w:rPr>
        <w:t xml:space="preserve"> </w:t>
      </w:r>
      <w:r w:rsidRPr="000F5D1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11D1C0C" w14:textId="77777777" w:rsidR="00CC24AD" w:rsidRDefault="00CC24AD" w:rsidP="001454B4">
      <w:pPr>
        <w:pStyle w:val="Akapitzlist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dyrektorze – rozumie się dyrektora jednostki, o której mowa w pkt 1;</w:t>
      </w:r>
    </w:p>
    <w:p w14:paraId="44C9B52A" w14:textId="77777777" w:rsidR="00CC24AD" w:rsidRDefault="00CC24AD" w:rsidP="001454B4">
      <w:pPr>
        <w:pStyle w:val="Akapitzlist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nauczycielu – rozumie się przez to nauczyciela, wychowawcę lub innego pracownika pedagogicznego zatrudnionego w jednostce, o której mowa w pkt 1;</w:t>
      </w:r>
    </w:p>
    <w:p w14:paraId="0937E251" w14:textId="77777777" w:rsidR="00CC24AD" w:rsidRDefault="00CC24AD" w:rsidP="001454B4">
      <w:pPr>
        <w:pStyle w:val="Akapitzlist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ustawie - rozumie się przez to ustawę z dnia 26 stycznia Karta Nauczyciela</w:t>
      </w:r>
      <w:r w:rsidR="003C0741">
        <w:rPr>
          <w:rFonts w:ascii="Times New Roman" w:hAnsi="Times New Roman" w:cs="Times New Roman"/>
          <w:sz w:val="24"/>
          <w:szCs w:val="24"/>
        </w:rPr>
        <w:t xml:space="preserve"> 1982 r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FF1F553" w14:textId="5CA8C952" w:rsidR="00CC24AD" w:rsidRDefault="00CC24AD" w:rsidP="001454B4">
      <w:pPr>
        <w:pStyle w:val="Akapitzlist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rozporządzeniu – rozumie się przez to rozporządzenie Ministra Edukacji Narodowej i Sportu z dnia 31 stycznia 2005 r. w sprawie wysokości minimalnych stawek wynagrodzenia zasadniczego nauczycieli, ogólnych warunków przyznawania dodatków do wynagrodzenia zasadniczego</w:t>
      </w:r>
      <w:r w:rsidR="001454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oraz wynagrodzenia</w:t>
      </w:r>
      <w:r w:rsidR="001454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 pracę w dniu wolnym od pracy;</w:t>
      </w:r>
    </w:p>
    <w:p w14:paraId="405D37F6" w14:textId="77777777" w:rsidR="00CC24AD" w:rsidRDefault="00CC24AD" w:rsidP="001454B4">
      <w:pPr>
        <w:pStyle w:val="Akapitzlist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gminie – roz</w:t>
      </w:r>
      <w:r w:rsidR="00ED5527">
        <w:rPr>
          <w:rFonts w:ascii="Times New Roman" w:hAnsi="Times New Roman" w:cs="Times New Roman"/>
          <w:sz w:val="24"/>
          <w:szCs w:val="24"/>
        </w:rPr>
        <w:t>umie się przez to Gminę Kluczewsko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338A4CB" w14:textId="77777777" w:rsidR="00CC24AD" w:rsidRDefault="00CC24AD" w:rsidP="001454B4">
      <w:pPr>
        <w:pStyle w:val="Akapitzlist"/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Wójcie – rozumie się przez to Wójta Gminy K</w:t>
      </w:r>
      <w:r w:rsidR="00ED5527">
        <w:rPr>
          <w:rFonts w:ascii="Times New Roman" w:hAnsi="Times New Roman" w:cs="Times New Roman"/>
          <w:sz w:val="24"/>
          <w:szCs w:val="24"/>
        </w:rPr>
        <w:t>luczewsko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F16E413" w14:textId="77777777" w:rsidR="00E93C8E" w:rsidRPr="000C2706" w:rsidRDefault="00E93C8E" w:rsidP="001454B4">
      <w:pPr>
        <w:autoSpaceDE w:val="0"/>
        <w:autoSpaceDN w:val="0"/>
        <w:adjustRightInd w:val="0"/>
        <w:rPr>
          <w:rFonts w:cs="TimesNewRoman,Bold"/>
          <w:bCs/>
          <w:szCs w:val="22"/>
          <w:lang w:eastAsia="en-US"/>
        </w:rPr>
      </w:pPr>
    </w:p>
    <w:p w14:paraId="6C388F0E" w14:textId="77777777" w:rsidR="00645899" w:rsidRPr="000C2706" w:rsidRDefault="00CC24AD" w:rsidP="001454B4">
      <w:pPr>
        <w:autoSpaceDE w:val="0"/>
        <w:autoSpaceDN w:val="0"/>
        <w:adjustRightInd w:val="0"/>
        <w:rPr>
          <w:rFonts w:cs="TimesNewRoman"/>
          <w:szCs w:val="22"/>
          <w:lang w:eastAsia="en-US"/>
        </w:rPr>
      </w:pPr>
      <w:r>
        <w:rPr>
          <w:rFonts w:cs="TimesNewRoman,Bold"/>
          <w:bCs/>
          <w:szCs w:val="22"/>
          <w:lang w:eastAsia="en-US"/>
        </w:rPr>
        <w:t xml:space="preserve"> </w:t>
      </w:r>
    </w:p>
    <w:p w14:paraId="50D50A57" w14:textId="77777777" w:rsidR="00A53CFD" w:rsidRPr="00CC24AD" w:rsidRDefault="00A071BC" w:rsidP="001454B4">
      <w:pPr>
        <w:autoSpaceDE w:val="0"/>
        <w:autoSpaceDN w:val="0"/>
        <w:adjustRightInd w:val="0"/>
        <w:rPr>
          <w:rFonts w:cs="TimesNewRoman,Bold"/>
          <w:b/>
          <w:bCs/>
          <w:szCs w:val="22"/>
          <w:lang w:eastAsia="en-US"/>
        </w:rPr>
      </w:pPr>
      <w:r w:rsidRPr="00CC24AD">
        <w:rPr>
          <w:rFonts w:cs="TimesNewRoman,Bold"/>
          <w:b/>
          <w:bCs/>
          <w:szCs w:val="22"/>
          <w:lang w:eastAsia="en-US"/>
        </w:rPr>
        <w:t xml:space="preserve">                                   </w:t>
      </w:r>
      <w:r w:rsidR="00A53CFD" w:rsidRPr="00CC24AD">
        <w:rPr>
          <w:rFonts w:cs="TimesNewRoman,Bold"/>
          <w:b/>
          <w:bCs/>
          <w:szCs w:val="22"/>
          <w:lang w:eastAsia="en-US"/>
        </w:rPr>
        <w:t>DODATEK ZA WYSŁUGĘ LAT</w:t>
      </w:r>
    </w:p>
    <w:p w14:paraId="17FA87FF" w14:textId="77777777" w:rsidR="00A071BC" w:rsidRPr="000C2706" w:rsidRDefault="00A071BC" w:rsidP="001454B4">
      <w:pPr>
        <w:autoSpaceDE w:val="0"/>
        <w:autoSpaceDN w:val="0"/>
        <w:adjustRightInd w:val="0"/>
        <w:rPr>
          <w:rFonts w:cs="TimesNewRoman,Bold"/>
          <w:bCs/>
          <w:szCs w:val="22"/>
          <w:lang w:eastAsia="en-US"/>
        </w:rPr>
      </w:pPr>
    </w:p>
    <w:p w14:paraId="013FF3B1" w14:textId="00216BDF" w:rsidR="00B11BA5" w:rsidRPr="000C2706" w:rsidRDefault="00A53CFD" w:rsidP="001454B4">
      <w:pPr>
        <w:jc w:val="both"/>
      </w:pPr>
      <w:r w:rsidRPr="00ED5527">
        <w:rPr>
          <w:rFonts w:cs="TimesNewRoman,Bold"/>
          <w:b/>
          <w:bCs/>
          <w:szCs w:val="22"/>
          <w:lang w:eastAsia="en-US"/>
        </w:rPr>
        <w:t>§ 2.</w:t>
      </w:r>
      <w:r w:rsidR="00B11BA5" w:rsidRPr="000C2706">
        <w:t xml:space="preserve"> </w:t>
      </w:r>
      <w:r w:rsidR="00733C26">
        <w:t>1.</w:t>
      </w:r>
      <w:r w:rsidR="00B11BA5" w:rsidRPr="000C2706">
        <w:t>Wysokość i zasady wypłacania nauczycielowi dodatku za wysługę lat reguluje art. 33 ust.1 Karty Nauczyciela (tj. Dz. U. Nr 2018, poz. 967 ze zm.) oraz § 7 Rozporządzenia Ministra Edukacji Narodowej i Sportu z dnia 31 stycznia 2005 r. w sprawie wysokości minimalnych stawek wynagrodzenia zasadniczego nauczycieli, ogólnych warunków przyznawania dodatków do wynagrodzenia zasadniczego oraz wynagradzania za pracę w dniu wolnym od pracy (tj. Dz. U. z 2014 r. poz. 416 ze zm.).</w:t>
      </w:r>
    </w:p>
    <w:p w14:paraId="0D748DAB" w14:textId="42C2F7B7" w:rsidR="00B11BA5" w:rsidRPr="00733C26" w:rsidRDefault="00733C26" w:rsidP="001454B4">
      <w:pPr>
        <w:jc w:val="both"/>
      </w:pPr>
      <w:r>
        <w:t>2.</w:t>
      </w:r>
      <w:r w:rsidR="001454B4">
        <w:t xml:space="preserve"> </w:t>
      </w:r>
      <w:r w:rsidR="00B11BA5" w:rsidRPr="00733C26">
        <w:t>Dodatek za wysługę lat przysługuje począwszy od pierwszego dnia miesiąca kalendarzowego następującego po miesiącu, w którym nauczyciel nabył prawo do dodatku lub wyższej stawki tego dodatku, jeżeli nabycie prawa do dodatku nastąpiło w ciągu miesiąca.</w:t>
      </w:r>
    </w:p>
    <w:p w14:paraId="4B6B8DB9" w14:textId="552816F9" w:rsidR="00B11BA5" w:rsidRPr="00733C26" w:rsidRDefault="00733C26" w:rsidP="001454B4">
      <w:pPr>
        <w:jc w:val="both"/>
      </w:pPr>
      <w:r>
        <w:t>3.</w:t>
      </w:r>
      <w:r w:rsidR="001454B4">
        <w:t xml:space="preserve"> </w:t>
      </w:r>
      <w:r w:rsidR="00B11BA5" w:rsidRPr="00733C26">
        <w:t>Dodatek za wysługę lat przysługuje za dany miesiąc, jeżeli nabycie prawa do dodatku lub wyższej jego stawki nastąpiło od pierwszego dnia miesiąca.</w:t>
      </w:r>
    </w:p>
    <w:p w14:paraId="7828C4D0" w14:textId="77777777" w:rsidR="00B11BA5" w:rsidRPr="000C2706" w:rsidRDefault="00B11BA5" w:rsidP="001454B4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F13568C" w14:textId="77777777" w:rsidR="00B11BA5" w:rsidRPr="00CC24AD" w:rsidRDefault="00A071BC" w:rsidP="001454B4">
      <w:pPr>
        <w:autoSpaceDE w:val="0"/>
        <w:autoSpaceDN w:val="0"/>
        <w:adjustRightInd w:val="0"/>
        <w:rPr>
          <w:rFonts w:cs="TimesNewRoman,Bold"/>
          <w:b/>
          <w:bCs/>
          <w:szCs w:val="22"/>
          <w:lang w:eastAsia="en-US"/>
        </w:rPr>
      </w:pPr>
      <w:r w:rsidRPr="00CC24AD">
        <w:rPr>
          <w:rFonts w:cs="TimesNewRoman,Bold"/>
          <w:b/>
          <w:bCs/>
          <w:szCs w:val="22"/>
          <w:lang w:eastAsia="en-US"/>
        </w:rPr>
        <w:t xml:space="preserve">                                   </w:t>
      </w:r>
      <w:r w:rsidR="00A53CFD" w:rsidRPr="00CC24AD">
        <w:rPr>
          <w:rFonts w:cs="TimesNewRoman,Bold"/>
          <w:b/>
          <w:bCs/>
          <w:szCs w:val="22"/>
          <w:lang w:eastAsia="en-US"/>
        </w:rPr>
        <w:t>DODATEK MOTYWACYJNY</w:t>
      </w:r>
    </w:p>
    <w:p w14:paraId="0EB5080E" w14:textId="77777777" w:rsidR="001454B4" w:rsidRDefault="001454B4" w:rsidP="001454B4">
      <w:pPr>
        <w:jc w:val="both"/>
        <w:rPr>
          <w:rFonts w:cs="TimesNewRoman,Bold"/>
          <w:bCs/>
          <w:szCs w:val="22"/>
          <w:lang w:eastAsia="en-US"/>
        </w:rPr>
      </w:pPr>
    </w:p>
    <w:p w14:paraId="06F90447" w14:textId="77777777" w:rsidR="001454B4" w:rsidRDefault="00B11BA5" w:rsidP="001454B4">
      <w:pPr>
        <w:jc w:val="both"/>
      </w:pPr>
      <w:r w:rsidRPr="00733C26">
        <w:rPr>
          <w:rFonts w:cs="TimesNewRoman,Bold"/>
          <w:b/>
          <w:bCs/>
        </w:rPr>
        <w:t>§ 3</w:t>
      </w:r>
      <w:r w:rsidRPr="000C2706">
        <w:rPr>
          <w:rFonts w:cs="TimesNewRoman,Bold"/>
          <w:bCs/>
        </w:rPr>
        <w:t>.1.</w:t>
      </w:r>
      <w:r w:rsidRPr="000C2706">
        <w:t>Nauczycielom zatrudnionym w szkołach, dla których organem prowadzącym jest gmina, przysługuje dodatek motywacyjny.</w:t>
      </w:r>
    </w:p>
    <w:p w14:paraId="0D40B17E" w14:textId="1682EEC7" w:rsidR="00B11BA5" w:rsidRPr="000C2706" w:rsidRDefault="00B11BA5" w:rsidP="001454B4">
      <w:pPr>
        <w:jc w:val="both"/>
      </w:pPr>
      <w:r w:rsidRPr="000C2706">
        <w:t>2</w:t>
      </w:r>
      <w:r w:rsidR="001454B4">
        <w:t xml:space="preserve">. </w:t>
      </w:r>
      <w:r w:rsidRPr="000C2706">
        <w:t xml:space="preserve">Dyrektor szkoły w ramach posiadanych środków na wynagrodzenia osobowe wyodrębnia środki finansowe na wypłatę dodatków motywacyjnych dla nauczycieli </w:t>
      </w:r>
      <w:r w:rsidR="00140F4D">
        <w:t>w wysokości 6</w:t>
      </w:r>
      <w:r w:rsidRPr="000C2706">
        <w:t>% wynagrodzenia zasadniczego nauczycieli.</w:t>
      </w:r>
      <w:r w:rsidR="00CE44B3" w:rsidRPr="000C2706">
        <w:t xml:space="preserve"> </w:t>
      </w:r>
      <w:r w:rsidR="00140F4D">
        <w:t xml:space="preserve">                           </w:t>
      </w:r>
    </w:p>
    <w:p w14:paraId="27A57D51" w14:textId="380EFCE5" w:rsidR="001454B4" w:rsidRDefault="00B11BA5" w:rsidP="001454B4">
      <w:pPr>
        <w:jc w:val="both"/>
      </w:pPr>
      <w:r w:rsidRPr="000C2706">
        <w:t>3.</w:t>
      </w:r>
      <w:r w:rsidR="001C0FBD">
        <w:t xml:space="preserve"> </w:t>
      </w:r>
      <w:r w:rsidRPr="000C2706">
        <w:t xml:space="preserve">Dodatek motywacyjny przyznaje się na czas określony, nie krótszy niż 6 miesięcy </w:t>
      </w:r>
      <w:r w:rsidR="001454B4">
        <w:t xml:space="preserve">i </w:t>
      </w:r>
      <w:r w:rsidRPr="000C2706">
        <w:t>nie dłuższy niż 12 miesięcy</w:t>
      </w:r>
      <w:r w:rsidR="001454B4">
        <w:t>.</w:t>
      </w:r>
    </w:p>
    <w:p w14:paraId="0A4E3257" w14:textId="1093DFEA" w:rsidR="001454B4" w:rsidRDefault="00B11BA5" w:rsidP="001454B4">
      <w:pPr>
        <w:jc w:val="both"/>
      </w:pPr>
      <w:r w:rsidRPr="000C2706">
        <w:lastRenderedPageBreak/>
        <w:t>4.</w:t>
      </w:r>
      <w:r w:rsidR="001C0FBD">
        <w:t xml:space="preserve"> </w:t>
      </w:r>
      <w:r w:rsidRPr="000C2706">
        <w:t>Wysokość dodatku motywacyjnego oraz okres jego przyznania dla nauczyciela ustala dyrektor, a w stosunku do dyrektora Wójt.</w:t>
      </w:r>
    </w:p>
    <w:p w14:paraId="70624F63" w14:textId="667F8224" w:rsidR="00B11BA5" w:rsidRPr="000C2706" w:rsidRDefault="001454B4" w:rsidP="001454B4">
      <w:pPr>
        <w:jc w:val="both"/>
      </w:pPr>
      <w:r>
        <w:t xml:space="preserve">5. </w:t>
      </w:r>
      <w:r w:rsidR="00B11BA5" w:rsidRPr="000C2706">
        <w:t>Dodatek motywacyjny nie przysługuje nauczycielom:</w:t>
      </w:r>
    </w:p>
    <w:p w14:paraId="068C6EF2" w14:textId="77777777" w:rsidR="00B11BA5" w:rsidRPr="000C2706" w:rsidRDefault="00B11BA5" w:rsidP="001454B4">
      <w:pPr>
        <w:pStyle w:val="Akapitzlist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2706">
        <w:rPr>
          <w:rFonts w:ascii="Times New Roman" w:hAnsi="Times New Roman" w:cs="Times New Roman"/>
          <w:sz w:val="24"/>
          <w:szCs w:val="24"/>
        </w:rPr>
        <w:t>stażystom w okresie odbywania stażu;</w:t>
      </w:r>
    </w:p>
    <w:p w14:paraId="5488F5A2" w14:textId="77777777" w:rsidR="00B11BA5" w:rsidRPr="000C2706" w:rsidRDefault="00B11BA5" w:rsidP="001454B4">
      <w:pPr>
        <w:pStyle w:val="Akapitzlist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2706">
        <w:rPr>
          <w:rFonts w:ascii="Times New Roman" w:hAnsi="Times New Roman" w:cs="Times New Roman"/>
          <w:sz w:val="24"/>
          <w:szCs w:val="24"/>
        </w:rPr>
        <w:t>nauczycielom, którzy otrzymali kary przewidziane przepisami Kodeksu Pracy                        i Karty Nauczyciela – przez okres 12 miesięcy od daty udzielenia kary;</w:t>
      </w:r>
    </w:p>
    <w:p w14:paraId="254418C7" w14:textId="77777777" w:rsidR="00B11BA5" w:rsidRPr="000C2706" w:rsidRDefault="00B11BA5" w:rsidP="001454B4">
      <w:pPr>
        <w:pStyle w:val="Akapitzlist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2706">
        <w:rPr>
          <w:rFonts w:ascii="Times New Roman" w:hAnsi="Times New Roman" w:cs="Times New Roman"/>
          <w:sz w:val="24"/>
          <w:szCs w:val="24"/>
        </w:rPr>
        <w:t>za okres urlopu dla poratowania zdrowia;</w:t>
      </w:r>
    </w:p>
    <w:p w14:paraId="4077445D" w14:textId="77777777" w:rsidR="00B11BA5" w:rsidRPr="000C2706" w:rsidRDefault="00B11BA5" w:rsidP="001454B4">
      <w:pPr>
        <w:pStyle w:val="Akapitzlist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2706">
        <w:rPr>
          <w:rFonts w:ascii="Times New Roman" w:hAnsi="Times New Roman" w:cs="Times New Roman"/>
          <w:sz w:val="24"/>
          <w:szCs w:val="24"/>
        </w:rPr>
        <w:t>przez okres co najmniej 6 miesięcy po powrocie z urlopu dla poratowania zdrowia, rodzicielskiego i zwolnienia lekarskiego trwającego dłużej niż 6 miesięcy;</w:t>
      </w:r>
    </w:p>
    <w:p w14:paraId="3A8674DC" w14:textId="77777777" w:rsidR="00B11BA5" w:rsidRPr="000C2706" w:rsidRDefault="00B11BA5" w:rsidP="001454B4">
      <w:pPr>
        <w:pStyle w:val="Akapitzlist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2706">
        <w:rPr>
          <w:rFonts w:ascii="Times New Roman" w:hAnsi="Times New Roman" w:cs="Times New Roman"/>
          <w:sz w:val="24"/>
          <w:szCs w:val="24"/>
        </w:rPr>
        <w:t>w okresie przebywania w stanie nieczynnym.</w:t>
      </w:r>
    </w:p>
    <w:p w14:paraId="533DE3ED" w14:textId="6847C169" w:rsidR="00B11BA5" w:rsidRPr="000C2706" w:rsidRDefault="001C0FBD" w:rsidP="001454B4">
      <w:pPr>
        <w:ind w:hanging="283"/>
        <w:jc w:val="both"/>
      </w:pPr>
      <w:r>
        <w:t xml:space="preserve">     </w:t>
      </w:r>
      <w:bookmarkStart w:id="0" w:name="_GoBack"/>
      <w:bookmarkEnd w:id="0"/>
      <w:r w:rsidR="00B11BA5" w:rsidRPr="000C2706">
        <w:t>6. Wysokość dodatku motywacyjnego wynosi:</w:t>
      </w:r>
    </w:p>
    <w:p w14:paraId="085DEA4C" w14:textId="77777777" w:rsidR="003C0741" w:rsidRDefault="003C0741" w:rsidP="001454B4">
      <w:pPr>
        <w:ind w:hanging="1"/>
        <w:jc w:val="both"/>
      </w:pPr>
      <w:r>
        <w:t>a) dla dyrektorów od 5% do 30</w:t>
      </w:r>
      <w:r w:rsidRPr="000C2706">
        <w:t>%  wynagrodzenia zasadniczego,</w:t>
      </w:r>
      <w:r>
        <w:t xml:space="preserve"> </w:t>
      </w:r>
    </w:p>
    <w:p w14:paraId="15F20801" w14:textId="77777777" w:rsidR="00B11BA5" w:rsidRPr="000C2706" w:rsidRDefault="003C0741" w:rsidP="001454B4">
      <w:pPr>
        <w:ind w:hanging="1"/>
        <w:jc w:val="both"/>
      </w:pPr>
      <w:r>
        <w:t>b)</w:t>
      </w:r>
      <w:r w:rsidR="00B11BA5" w:rsidRPr="000C2706">
        <w:t xml:space="preserve"> wice</w:t>
      </w:r>
      <w:r>
        <w:t>dyrektorów szkół – od 5% do 2</w:t>
      </w:r>
      <w:r w:rsidR="00BC1D7B">
        <w:t>0</w:t>
      </w:r>
      <w:r w:rsidR="00CE44B3" w:rsidRPr="000C2706">
        <w:t xml:space="preserve">% </w:t>
      </w:r>
      <w:r w:rsidR="00B11BA5" w:rsidRPr="000C2706">
        <w:t xml:space="preserve"> wynagrodzenia zasadniczego,</w:t>
      </w:r>
      <w:r w:rsidR="00140F4D">
        <w:t xml:space="preserve"> </w:t>
      </w:r>
    </w:p>
    <w:p w14:paraId="653FAE85" w14:textId="77777777" w:rsidR="001454B4" w:rsidRDefault="003C0741" w:rsidP="001454B4">
      <w:pPr>
        <w:ind w:hanging="1"/>
        <w:jc w:val="both"/>
      </w:pPr>
      <w:r>
        <w:t>c</w:t>
      </w:r>
      <w:r w:rsidR="00CE44B3" w:rsidRPr="000C2706">
        <w:t xml:space="preserve">) dla </w:t>
      </w:r>
      <w:r w:rsidR="00BC1D7B">
        <w:t>nauczycieli – od 3% do 20</w:t>
      </w:r>
      <w:r w:rsidR="00B11BA5" w:rsidRPr="000C2706">
        <w:t>% wynagrodzenia zasadniczego.</w:t>
      </w:r>
      <w:r w:rsidR="00140F4D">
        <w:t xml:space="preserve"> </w:t>
      </w:r>
    </w:p>
    <w:p w14:paraId="2CAD41D4" w14:textId="77777777" w:rsidR="001454B4" w:rsidRDefault="001454B4" w:rsidP="001454B4">
      <w:pPr>
        <w:ind w:hanging="1"/>
        <w:jc w:val="both"/>
      </w:pPr>
    </w:p>
    <w:p w14:paraId="3C232E14" w14:textId="57171C80" w:rsidR="00B11BA5" w:rsidRPr="000C2706" w:rsidRDefault="00B11BA5" w:rsidP="001454B4">
      <w:pPr>
        <w:ind w:hanging="1"/>
        <w:jc w:val="both"/>
      </w:pPr>
      <w:r w:rsidRPr="001454B4">
        <w:rPr>
          <w:b/>
          <w:bCs/>
        </w:rPr>
        <w:t>§ 4.</w:t>
      </w:r>
      <w:r w:rsidR="00733C26">
        <w:t>1.</w:t>
      </w:r>
      <w:r w:rsidRPr="000C2706">
        <w:t>Warunkiem przyznania nauczycielowi dodatku motywacyjnego jest:</w:t>
      </w:r>
    </w:p>
    <w:p w14:paraId="2CAB7ACD" w14:textId="69E1A440" w:rsidR="00B11BA5" w:rsidRPr="000C2706" w:rsidRDefault="00B11BA5" w:rsidP="001454B4">
      <w:pPr>
        <w:pStyle w:val="Akapitzlist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2706">
        <w:rPr>
          <w:rFonts w:ascii="Times New Roman" w:hAnsi="Times New Roman" w:cs="Times New Roman"/>
          <w:sz w:val="24"/>
          <w:szCs w:val="24"/>
        </w:rPr>
        <w:t>uzyskanie szczególnych osiągnięć dydaktycznych, wychowawczych  i opiekuńczych, w tym:</w:t>
      </w:r>
    </w:p>
    <w:p w14:paraId="4992DEFE" w14:textId="77777777" w:rsidR="00B11BA5" w:rsidRPr="000C2706" w:rsidRDefault="00B11BA5" w:rsidP="001454B4">
      <w:pPr>
        <w:pStyle w:val="Akapitzlist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2706">
        <w:rPr>
          <w:rFonts w:ascii="Times New Roman" w:hAnsi="Times New Roman" w:cs="Times New Roman"/>
          <w:sz w:val="24"/>
          <w:szCs w:val="24"/>
        </w:rPr>
        <w:t>uzyskanie przez uczniów, z uwzględnieniem ich możliwości oraz warunków pracy nauczyciela, dobrych wyników i osiągnięć dydaktyczno-wychowawczych potwierdzonych wynikami klasyfikacji lub promocji, efektami egzaminów albo sukcesami w konkursach, zawodach, olimpiadach z uwzględnieniem ich możliwości oraz warunków pracy nauczyciela,</w:t>
      </w:r>
    </w:p>
    <w:p w14:paraId="22818BEB" w14:textId="41988EBF" w:rsidR="00B11BA5" w:rsidRPr="000C2706" w:rsidRDefault="00B11BA5" w:rsidP="001454B4">
      <w:pPr>
        <w:pStyle w:val="Akapitzlist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2706">
        <w:rPr>
          <w:rFonts w:ascii="Times New Roman" w:hAnsi="Times New Roman" w:cs="Times New Roman"/>
          <w:sz w:val="24"/>
          <w:szCs w:val="24"/>
        </w:rPr>
        <w:t>umiejętne rozwiązywanie problemów wychowawczych uczniów we współpracy   z</w:t>
      </w:r>
      <w:r w:rsidR="001454B4">
        <w:rPr>
          <w:rFonts w:ascii="Times New Roman" w:hAnsi="Times New Roman" w:cs="Times New Roman"/>
          <w:sz w:val="24"/>
          <w:szCs w:val="24"/>
        </w:rPr>
        <w:t xml:space="preserve"> </w:t>
      </w:r>
      <w:r w:rsidRPr="000C2706">
        <w:rPr>
          <w:rFonts w:ascii="Times New Roman" w:hAnsi="Times New Roman" w:cs="Times New Roman"/>
          <w:sz w:val="24"/>
          <w:szCs w:val="24"/>
        </w:rPr>
        <w:t xml:space="preserve">rodzicami, </w:t>
      </w:r>
    </w:p>
    <w:p w14:paraId="5EE18173" w14:textId="77777777" w:rsidR="00B11BA5" w:rsidRPr="000C2706" w:rsidRDefault="00B11BA5" w:rsidP="001454B4">
      <w:pPr>
        <w:pStyle w:val="Akapitzlist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2706">
        <w:rPr>
          <w:rFonts w:ascii="Times New Roman" w:hAnsi="Times New Roman" w:cs="Times New Roman"/>
          <w:sz w:val="24"/>
          <w:szCs w:val="24"/>
        </w:rPr>
        <w:t>czynne i stałe przeciwdziałanie agresji, patologii i uzależnieniom,</w:t>
      </w:r>
    </w:p>
    <w:p w14:paraId="0C2FF2C5" w14:textId="77777777" w:rsidR="00B11BA5" w:rsidRPr="000C2706" w:rsidRDefault="00B11BA5" w:rsidP="001454B4">
      <w:pPr>
        <w:pStyle w:val="Akapitzlist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2706">
        <w:rPr>
          <w:rFonts w:ascii="Times New Roman" w:hAnsi="Times New Roman" w:cs="Times New Roman"/>
          <w:sz w:val="24"/>
          <w:szCs w:val="24"/>
        </w:rPr>
        <w:t>rozpoznanie środowiska wychowawczego uczniów, aktywne działanie na rzecz uczniów potrzebujących szczególnej opieki,</w:t>
      </w:r>
    </w:p>
    <w:p w14:paraId="268128D0" w14:textId="23165495" w:rsidR="00B11BA5" w:rsidRPr="000C2706" w:rsidRDefault="00B11BA5" w:rsidP="001454B4">
      <w:pPr>
        <w:pStyle w:val="Akapitzlist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2706">
        <w:rPr>
          <w:rFonts w:ascii="Times New Roman" w:hAnsi="Times New Roman" w:cs="Times New Roman"/>
          <w:sz w:val="24"/>
          <w:szCs w:val="24"/>
        </w:rPr>
        <w:t>umiejętność aktywizowania dzieci i młodzieży do udziału w imprezac</w:t>
      </w:r>
      <w:r w:rsidR="001454B4">
        <w:rPr>
          <w:rFonts w:ascii="Times New Roman" w:hAnsi="Times New Roman" w:cs="Times New Roman"/>
          <w:sz w:val="24"/>
          <w:szCs w:val="24"/>
        </w:rPr>
        <w:t>h</w:t>
      </w:r>
      <w:r w:rsidRPr="000C2706">
        <w:rPr>
          <w:rFonts w:ascii="Times New Roman" w:hAnsi="Times New Roman" w:cs="Times New Roman"/>
          <w:sz w:val="24"/>
          <w:szCs w:val="24"/>
        </w:rPr>
        <w:t xml:space="preserve"> i uroczystościach szkolnych oraz kształtowanie postaw moralnych i społecznych;</w:t>
      </w:r>
    </w:p>
    <w:p w14:paraId="440784B6" w14:textId="77777777" w:rsidR="00B11BA5" w:rsidRPr="000C2706" w:rsidRDefault="00B11BA5" w:rsidP="001454B4">
      <w:pPr>
        <w:pStyle w:val="Akapitzlist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2706">
        <w:rPr>
          <w:rFonts w:ascii="Times New Roman" w:hAnsi="Times New Roman" w:cs="Times New Roman"/>
          <w:sz w:val="24"/>
          <w:szCs w:val="24"/>
        </w:rPr>
        <w:t>wprowadzenie innowacji pedagogicznych, skutkujących efektami w procesie kształcenia i wychowania, opracowywanie i wdrażanie programów autorskich, innowacji dydaktyczno-wychowawczych oraz innych projektów;</w:t>
      </w:r>
    </w:p>
    <w:p w14:paraId="6F7B0917" w14:textId="21C7401A" w:rsidR="00B11BA5" w:rsidRPr="000C2706" w:rsidRDefault="00B11BA5" w:rsidP="001454B4">
      <w:pPr>
        <w:pStyle w:val="Akapitzlist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2706">
        <w:rPr>
          <w:rFonts w:ascii="Times New Roman" w:hAnsi="Times New Roman" w:cs="Times New Roman"/>
          <w:sz w:val="24"/>
          <w:szCs w:val="24"/>
        </w:rPr>
        <w:t>realizacja czynności i zajęć, o których mowa w art. 42 ustawy, zgodnych   z potrzebami szkoły, a szczególności:</w:t>
      </w:r>
    </w:p>
    <w:p w14:paraId="5E18A26D" w14:textId="26B3846A" w:rsidR="00B11BA5" w:rsidRPr="000C2706" w:rsidRDefault="00B11BA5" w:rsidP="001454B4">
      <w:pPr>
        <w:pStyle w:val="Akapitzlist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2706">
        <w:rPr>
          <w:rFonts w:ascii="Times New Roman" w:hAnsi="Times New Roman" w:cs="Times New Roman"/>
          <w:sz w:val="24"/>
          <w:szCs w:val="24"/>
        </w:rPr>
        <w:t>inicjowanie i organizowanie imprez i uroczystości szkolnych, aktywny udział  w real</w:t>
      </w:r>
      <w:r w:rsidR="001454B4">
        <w:rPr>
          <w:rFonts w:ascii="Times New Roman" w:hAnsi="Times New Roman" w:cs="Times New Roman"/>
          <w:sz w:val="24"/>
          <w:szCs w:val="24"/>
        </w:rPr>
        <w:t>i</w:t>
      </w:r>
      <w:r w:rsidRPr="000C2706">
        <w:rPr>
          <w:rFonts w:ascii="Times New Roman" w:hAnsi="Times New Roman" w:cs="Times New Roman"/>
          <w:sz w:val="24"/>
          <w:szCs w:val="24"/>
        </w:rPr>
        <w:t>zowaniu innych zadań statutowych szkoły,</w:t>
      </w:r>
    </w:p>
    <w:p w14:paraId="721C1F2A" w14:textId="77777777" w:rsidR="00B11BA5" w:rsidRPr="000C2706" w:rsidRDefault="00B11BA5" w:rsidP="001454B4">
      <w:pPr>
        <w:pStyle w:val="Akapitzlist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2706">
        <w:rPr>
          <w:rFonts w:ascii="Times New Roman" w:hAnsi="Times New Roman" w:cs="Times New Roman"/>
          <w:sz w:val="24"/>
          <w:szCs w:val="24"/>
        </w:rPr>
        <w:t>opieka i koordynowanie prac samorządu uczniowskiego lub innych organizacji uczniowskich działających w szkole,</w:t>
      </w:r>
    </w:p>
    <w:p w14:paraId="3BE479DB" w14:textId="77777777" w:rsidR="00B11BA5" w:rsidRPr="000C2706" w:rsidRDefault="00B11BA5" w:rsidP="001454B4">
      <w:pPr>
        <w:pStyle w:val="Akapitzlist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2706">
        <w:rPr>
          <w:rFonts w:ascii="Times New Roman" w:hAnsi="Times New Roman" w:cs="Times New Roman"/>
          <w:sz w:val="24"/>
          <w:szCs w:val="24"/>
        </w:rPr>
        <w:t>skuteczne kierowanie rozwojem ucznia zdolnego i mającego trudności w nauce;</w:t>
      </w:r>
    </w:p>
    <w:p w14:paraId="47239A1B" w14:textId="77777777" w:rsidR="00B11BA5" w:rsidRPr="000C2706" w:rsidRDefault="00B11BA5" w:rsidP="001454B4">
      <w:pPr>
        <w:pStyle w:val="Akapitzlist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2706">
        <w:rPr>
          <w:rFonts w:ascii="Times New Roman" w:hAnsi="Times New Roman" w:cs="Times New Roman"/>
          <w:sz w:val="24"/>
          <w:szCs w:val="24"/>
        </w:rPr>
        <w:t>dbałość o mienie szkoły, stan bazy dydaktycznej i indywidualny warsztat pracy;</w:t>
      </w:r>
    </w:p>
    <w:p w14:paraId="3BDBC597" w14:textId="77777777" w:rsidR="00B11BA5" w:rsidRPr="000C2706" w:rsidRDefault="00B11BA5" w:rsidP="001454B4">
      <w:pPr>
        <w:pStyle w:val="Akapitzlist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2706">
        <w:rPr>
          <w:rFonts w:ascii="Times New Roman" w:hAnsi="Times New Roman" w:cs="Times New Roman"/>
          <w:sz w:val="24"/>
          <w:szCs w:val="24"/>
        </w:rPr>
        <w:t>rzetelne i terminowe wywiązywanie się z poleceń służbowych;</w:t>
      </w:r>
    </w:p>
    <w:p w14:paraId="79380C24" w14:textId="77777777" w:rsidR="00B11BA5" w:rsidRPr="000C2706" w:rsidRDefault="00B11BA5" w:rsidP="001454B4">
      <w:pPr>
        <w:pStyle w:val="Akapitzlist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2706">
        <w:rPr>
          <w:rFonts w:ascii="Times New Roman" w:hAnsi="Times New Roman" w:cs="Times New Roman"/>
          <w:sz w:val="24"/>
          <w:szCs w:val="24"/>
        </w:rPr>
        <w:t>prawidłowe prowadzenie dokumentacji szkolnej, w tym pedagogicznej;</w:t>
      </w:r>
    </w:p>
    <w:p w14:paraId="7636BC8F" w14:textId="77777777" w:rsidR="00B11BA5" w:rsidRPr="000C2706" w:rsidRDefault="00B11BA5" w:rsidP="001454B4">
      <w:pPr>
        <w:pStyle w:val="Akapitzlist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2706">
        <w:rPr>
          <w:rFonts w:ascii="Times New Roman" w:hAnsi="Times New Roman" w:cs="Times New Roman"/>
          <w:sz w:val="24"/>
          <w:szCs w:val="24"/>
        </w:rPr>
        <w:t>przestrzeganie dyscypliny pracy.</w:t>
      </w:r>
    </w:p>
    <w:p w14:paraId="2CECA0FA" w14:textId="77777777" w:rsidR="00B11BA5" w:rsidRPr="00733C26" w:rsidRDefault="00733C26" w:rsidP="001454B4">
      <w:pPr>
        <w:jc w:val="both"/>
      </w:pPr>
      <w:r>
        <w:t xml:space="preserve"> 2.</w:t>
      </w:r>
      <w:r w:rsidR="00B11BA5" w:rsidRPr="00733C26">
        <w:t>Warunkiem przyznania dyrektorowi dodatku motywacyjnego jest:</w:t>
      </w:r>
    </w:p>
    <w:p w14:paraId="0CE8675F" w14:textId="77777777" w:rsidR="00B11BA5" w:rsidRPr="000C2706" w:rsidRDefault="00B11BA5" w:rsidP="001454B4">
      <w:pPr>
        <w:pStyle w:val="Akapitzlist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2706">
        <w:rPr>
          <w:rFonts w:ascii="Times New Roman" w:hAnsi="Times New Roman" w:cs="Times New Roman"/>
          <w:sz w:val="24"/>
          <w:szCs w:val="24"/>
        </w:rPr>
        <w:t>terminowość i jakość realizacji zadań statutowych oraz zleconych przez organ prowadzący;</w:t>
      </w:r>
    </w:p>
    <w:p w14:paraId="4AD2651A" w14:textId="77777777" w:rsidR="00B11BA5" w:rsidRPr="000C2706" w:rsidRDefault="00B11BA5" w:rsidP="001454B4">
      <w:pPr>
        <w:pStyle w:val="Akapitzlist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2706">
        <w:rPr>
          <w:rFonts w:ascii="Times New Roman" w:hAnsi="Times New Roman" w:cs="Times New Roman"/>
          <w:sz w:val="24"/>
          <w:szCs w:val="24"/>
        </w:rPr>
        <w:t>przestrzeganie prawa w kierowaniu szkołą;</w:t>
      </w:r>
    </w:p>
    <w:p w14:paraId="047D7C21" w14:textId="77777777" w:rsidR="00B11BA5" w:rsidRPr="000C2706" w:rsidRDefault="00B11BA5" w:rsidP="001454B4">
      <w:pPr>
        <w:pStyle w:val="Akapitzlist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2706">
        <w:rPr>
          <w:rFonts w:ascii="Times New Roman" w:hAnsi="Times New Roman" w:cs="Times New Roman"/>
          <w:sz w:val="24"/>
          <w:szCs w:val="24"/>
        </w:rPr>
        <w:t>dbałość o warunki pracy,  w tym zapewnienie bezpieczeństwa uczniom;</w:t>
      </w:r>
    </w:p>
    <w:p w14:paraId="5D0F9DC2" w14:textId="77777777" w:rsidR="00B11BA5" w:rsidRPr="000C2706" w:rsidRDefault="00B11BA5" w:rsidP="001454B4">
      <w:pPr>
        <w:pStyle w:val="Akapitzlist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2706">
        <w:rPr>
          <w:rFonts w:ascii="Times New Roman" w:hAnsi="Times New Roman" w:cs="Times New Roman"/>
          <w:sz w:val="24"/>
          <w:szCs w:val="24"/>
        </w:rPr>
        <w:t>współpraca z organem prowadzącym, organami szkoły i środowiskiem lokalnym oraz efekty w tym zakresie;</w:t>
      </w:r>
    </w:p>
    <w:p w14:paraId="3B23F5EA" w14:textId="77777777" w:rsidR="00B11BA5" w:rsidRPr="000C2706" w:rsidRDefault="00B11BA5" w:rsidP="001454B4">
      <w:pPr>
        <w:pStyle w:val="Akapitzlist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2706">
        <w:rPr>
          <w:rFonts w:ascii="Times New Roman" w:hAnsi="Times New Roman" w:cs="Times New Roman"/>
          <w:sz w:val="24"/>
          <w:szCs w:val="24"/>
        </w:rPr>
        <w:t>prawidłowość opracowania planu finansowego szkoły i racjonalne wydatkowanie środków publicznych;</w:t>
      </w:r>
    </w:p>
    <w:p w14:paraId="6D9DF510" w14:textId="77777777" w:rsidR="00B11BA5" w:rsidRPr="000C2706" w:rsidRDefault="00B11BA5" w:rsidP="001454B4">
      <w:pPr>
        <w:pStyle w:val="Akapitzlist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2706">
        <w:rPr>
          <w:rFonts w:ascii="Times New Roman" w:hAnsi="Times New Roman" w:cs="Times New Roman"/>
          <w:sz w:val="24"/>
          <w:szCs w:val="24"/>
        </w:rPr>
        <w:t>skuteczność pozyskiwania środków pozabudżetowych i gospodarowanie nimi;</w:t>
      </w:r>
    </w:p>
    <w:p w14:paraId="5FCF4598" w14:textId="77777777" w:rsidR="00B11BA5" w:rsidRPr="000C2706" w:rsidRDefault="00B11BA5" w:rsidP="001454B4">
      <w:pPr>
        <w:pStyle w:val="Akapitzlist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2706">
        <w:rPr>
          <w:rFonts w:ascii="Times New Roman" w:hAnsi="Times New Roman" w:cs="Times New Roman"/>
          <w:sz w:val="24"/>
          <w:szCs w:val="24"/>
        </w:rPr>
        <w:lastRenderedPageBreak/>
        <w:t>inicjowanie i organizowanie promocji szkoły;</w:t>
      </w:r>
    </w:p>
    <w:p w14:paraId="2DADCFE1" w14:textId="77777777" w:rsidR="00B11BA5" w:rsidRPr="000C2706" w:rsidRDefault="00B11BA5" w:rsidP="001454B4">
      <w:pPr>
        <w:pStyle w:val="Akapitzlist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2706">
        <w:rPr>
          <w:rFonts w:ascii="Times New Roman" w:hAnsi="Times New Roman" w:cs="Times New Roman"/>
          <w:sz w:val="24"/>
          <w:szCs w:val="24"/>
        </w:rPr>
        <w:t>umiejętne projektowanie i wdrażanie pożądanych zmian w zakresie dydaktyki, wychowania i opieki.</w:t>
      </w:r>
    </w:p>
    <w:p w14:paraId="000CC7A7" w14:textId="4FEB8D0E" w:rsidR="00B11BA5" w:rsidRDefault="00B11BA5" w:rsidP="001454B4">
      <w:pPr>
        <w:jc w:val="center"/>
        <w:rPr>
          <w:b/>
        </w:rPr>
      </w:pPr>
      <w:r w:rsidRPr="00CC24AD">
        <w:rPr>
          <w:b/>
        </w:rPr>
        <w:t>DODATEK FUNKCYJNY</w:t>
      </w:r>
    </w:p>
    <w:p w14:paraId="1A8F34EB" w14:textId="77777777" w:rsidR="001454B4" w:rsidRPr="00CC24AD" w:rsidRDefault="001454B4" w:rsidP="001454B4">
      <w:pPr>
        <w:jc w:val="center"/>
        <w:rPr>
          <w:b/>
        </w:rPr>
      </w:pPr>
    </w:p>
    <w:p w14:paraId="13A4605C" w14:textId="77777777" w:rsidR="001454B4" w:rsidRDefault="00B11BA5" w:rsidP="001454B4">
      <w:r w:rsidRPr="000C2706">
        <w:t>§ 5.</w:t>
      </w:r>
      <w:r w:rsidR="00733C26">
        <w:t xml:space="preserve">1. </w:t>
      </w:r>
      <w:r w:rsidRPr="000C2706">
        <w:t>Nauczycielom, którym powierzono stanowisko dyrektora, wicedyrektora w szkole przysługuje dodatek funkcyjny.</w:t>
      </w:r>
    </w:p>
    <w:p w14:paraId="04AF1E99" w14:textId="3168918B" w:rsidR="00B11BA5" w:rsidRPr="00733C26" w:rsidRDefault="00733C26" w:rsidP="001454B4">
      <w:r>
        <w:t>2.</w:t>
      </w:r>
      <w:r w:rsidR="00B11BA5" w:rsidRPr="00733C26">
        <w:t>Dodatek przysługuje także nauczycielom, którym powierzono obowiązki kierownicze w zastępstwie.</w:t>
      </w:r>
    </w:p>
    <w:p w14:paraId="4D14A204" w14:textId="16FCA899" w:rsidR="00645899" w:rsidRPr="00C10081" w:rsidRDefault="00733C26" w:rsidP="00C10081">
      <w:pPr>
        <w:autoSpaceDE w:val="0"/>
        <w:autoSpaceDN w:val="0"/>
        <w:adjustRightInd w:val="0"/>
        <w:jc w:val="both"/>
        <w:rPr>
          <w:rFonts w:cs="TimesNewRoman,Bold"/>
          <w:bCs/>
        </w:rPr>
      </w:pPr>
      <w:r>
        <w:t>3.</w:t>
      </w:r>
      <w:r w:rsidR="00B11BA5" w:rsidRPr="00733C26">
        <w:t>Nauczycielom realizującym dodatkowe zadania oraz zajęcia przysługuje dodatek funkcyjny.</w:t>
      </w:r>
      <w:r w:rsidR="00CE44B3" w:rsidRPr="000C2706">
        <w:rPr>
          <w:rFonts w:cs="TimesNewRoman,Bold"/>
          <w:bCs/>
          <w:szCs w:val="22"/>
          <w:lang w:eastAsia="en-US"/>
        </w:rPr>
        <w:t xml:space="preserve"> </w:t>
      </w:r>
      <w:r w:rsidR="00A53CFD" w:rsidRPr="000C2706">
        <w:rPr>
          <w:rFonts w:cs="TimesNewRoman"/>
          <w:szCs w:val="22"/>
          <w:lang w:eastAsia="en-US"/>
        </w:rPr>
        <w:t>4. Wysok</w:t>
      </w:r>
      <w:r w:rsidR="00A071BC" w:rsidRPr="000C2706">
        <w:rPr>
          <w:rFonts w:cs="TimesNewRoman"/>
          <w:szCs w:val="22"/>
          <w:lang w:eastAsia="en-US"/>
        </w:rPr>
        <w:t>ość przysługujących</w:t>
      </w:r>
      <w:r w:rsidR="00E45711" w:rsidRPr="000C2706">
        <w:rPr>
          <w:rFonts w:cs="TimesNewRoman"/>
          <w:szCs w:val="22"/>
          <w:lang w:eastAsia="en-US"/>
        </w:rPr>
        <w:t xml:space="preserve"> nauczycielom, którym powierzono stanowisko kierownicze w szkole</w:t>
      </w:r>
      <w:r w:rsidR="00A53CFD" w:rsidRPr="000C2706">
        <w:rPr>
          <w:rFonts w:cs="TimesNewRoman"/>
          <w:szCs w:val="22"/>
          <w:lang w:eastAsia="en-US"/>
        </w:rPr>
        <w:t xml:space="preserve"> określa poniższa tabela.</w:t>
      </w:r>
    </w:p>
    <w:p w14:paraId="2B9863EC" w14:textId="77777777" w:rsidR="00645899" w:rsidRPr="000C2706" w:rsidRDefault="00645899" w:rsidP="001454B4">
      <w:pPr>
        <w:autoSpaceDE w:val="0"/>
        <w:autoSpaceDN w:val="0"/>
        <w:adjustRightInd w:val="0"/>
        <w:rPr>
          <w:rFonts w:cs="TimesNewRoman"/>
          <w:szCs w:val="22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45"/>
        <w:gridCol w:w="3893"/>
        <w:gridCol w:w="2260"/>
        <w:gridCol w:w="2264"/>
      </w:tblGrid>
      <w:tr w:rsidR="00645899" w:rsidRPr="000C2706" w14:paraId="0EBB8530" w14:textId="77777777" w:rsidTr="00645899">
        <w:trPr>
          <w:trHeight w:val="345"/>
        </w:trPr>
        <w:tc>
          <w:tcPr>
            <w:tcW w:w="648" w:type="dxa"/>
          </w:tcPr>
          <w:p w14:paraId="103E20DD" w14:textId="77777777" w:rsidR="00645899" w:rsidRPr="000C2706" w:rsidRDefault="00645899" w:rsidP="001454B4">
            <w:pPr>
              <w:autoSpaceDE w:val="0"/>
              <w:autoSpaceDN w:val="0"/>
              <w:adjustRightInd w:val="0"/>
              <w:rPr>
                <w:rFonts w:cs="TimesNewRoman"/>
                <w:szCs w:val="22"/>
                <w:lang w:eastAsia="en-US"/>
              </w:rPr>
            </w:pPr>
            <w:r w:rsidRPr="000C2706">
              <w:rPr>
                <w:rFonts w:cs="TimesNewRoman"/>
                <w:szCs w:val="22"/>
                <w:lang w:eastAsia="en-US"/>
              </w:rPr>
              <w:t>Lp.</w:t>
            </w:r>
          </w:p>
        </w:tc>
        <w:tc>
          <w:tcPr>
            <w:tcW w:w="3958" w:type="dxa"/>
          </w:tcPr>
          <w:p w14:paraId="3A7F86BE" w14:textId="77777777" w:rsidR="00645899" w:rsidRPr="000C2706" w:rsidRDefault="00645899" w:rsidP="001454B4">
            <w:pPr>
              <w:autoSpaceDE w:val="0"/>
              <w:autoSpaceDN w:val="0"/>
              <w:adjustRightInd w:val="0"/>
              <w:rPr>
                <w:rFonts w:cs="TimesNewRoman"/>
                <w:szCs w:val="22"/>
                <w:lang w:eastAsia="en-US"/>
              </w:rPr>
            </w:pPr>
            <w:r w:rsidRPr="000C2706">
              <w:rPr>
                <w:rFonts w:cs="TimesNewRoman"/>
                <w:szCs w:val="22"/>
                <w:lang w:eastAsia="en-US"/>
              </w:rPr>
              <w:t>STANOWISKO</w:t>
            </w:r>
          </w:p>
        </w:tc>
        <w:tc>
          <w:tcPr>
            <w:tcW w:w="2303" w:type="dxa"/>
          </w:tcPr>
          <w:p w14:paraId="4960F34D" w14:textId="77777777" w:rsidR="00645899" w:rsidRPr="000C2706" w:rsidRDefault="00645899" w:rsidP="001454B4">
            <w:pPr>
              <w:autoSpaceDE w:val="0"/>
              <w:autoSpaceDN w:val="0"/>
              <w:adjustRightInd w:val="0"/>
              <w:rPr>
                <w:rFonts w:cs="TimesNewRoman"/>
                <w:szCs w:val="22"/>
                <w:lang w:eastAsia="en-US"/>
              </w:rPr>
            </w:pPr>
            <w:r w:rsidRPr="000C2706">
              <w:rPr>
                <w:rFonts w:cs="TimesNewRoman"/>
                <w:szCs w:val="22"/>
                <w:lang w:eastAsia="en-US"/>
              </w:rPr>
              <w:t xml:space="preserve">Kwota </w:t>
            </w:r>
            <w:r w:rsidR="00843C31" w:rsidRPr="000C2706">
              <w:rPr>
                <w:rFonts w:cs="TimesNewRoman"/>
                <w:szCs w:val="22"/>
                <w:lang w:eastAsia="en-US"/>
              </w:rPr>
              <w:t xml:space="preserve">w zł </w:t>
            </w:r>
            <w:r w:rsidRPr="000C2706">
              <w:rPr>
                <w:rFonts w:cs="TimesNewRoman"/>
                <w:szCs w:val="22"/>
                <w:lang w:eastAsia="en-US"/>
              </w:rPr>
              <w:t>od</w:t>
            </w:r>
          </w:p>
        </w:tc>
        <w:tc>
          <w:tcPr>
            <w:tcW w:w="2303" w:type="dxa"/>
          </w:tcPr>
          <w:p w14:paraId="2762A75E" w14:textId="77777777" w:rsidR="00645899" w:rsidRPr="000C2706" w:rsidRDefault="00645899" w:rsidP="001454B4">
            <w:pPr>
              <w:autoSpaceDE w:val="0"/>
              <w:autoSpaceDN w:val="0"/>
              <w:adjustRightInd w:val="0"/>
              <w:rPr>
                <w:rFonts w:cs="TimesNewRoman"/>
                <w:szCs w:val="22"/>
                <w:lang w:eastAsia="en-US"/>
              </w:rPr>
            </w:pPr>
            <w:r w:rsidRPr="000C2706">
              <w:rPr>
                <w:rFonts w:cs="TimesNewRoman"/>
                <w:szCs w:val="22"/>
                <w:lang w:eastAsia="en-US"/>
              </w:rPr>
              <w:t>Kwota</w:t>
            </w:r>
            <w:r w:rsidR="00843C31" w:rsidRPr="000C2706">
              <w:rPr>
                <w:rFonts w:cs="TimesNewRoman"/>
                <w:szCs w:val="22"/>
                <w:lang w:eastAsia="en-US"/>
              </w:rPr>
              <w:t xml:space="preserve"> w zł </w:t>
            </w:r>
            <w:r w:rsidRPr="000C2706">
              <w:rPr>
                <w:rFonts w:cs="TimesNewRoman"/>
                <w:szCs w:val="22"/>
                <w:lang w:eastAsia="en-US"/>
              </w:rPr>
              <w:t xml:space="preserve"> do</w:t>
            </w:r>
          </w:p>
        </w:tc>
      </w:tr>
      <w:tr w:rsidR="00645899" w:rsidRPr="000C2706" w14:paraId="0586A170" w14:textId="77777777" w:rsidTr="00645899">
        <w:tc>
          <w:tcPr>
            <w:tcW w:w="648" w:type="dxa"/>
          </w:tcPr>
          <w:p w14:paraId="4AF13337" w14:textId="77777777" w:rsidR="00645899" w:rsidRPr="000C2706" w:rsidRDefault="00645899" w:rsidP="001454B4">
            <w:pPr>
              <w:autoSpaceDE w:val="0"/>
              <w:autoSpaceDN w:val="0"/>
              <w:adjustRightInd w:val="0"/>
              <w:rPr>
                <w:rFonts w:cs="TimesNewRoman"/>
                <w:szCs w:val="22"/>
                <w:lang w:eastAsia="en-US"/>
              </w:rPr>
            </w:pPr>
            <w:r w:rsidRPr="000C2706">
              <w:rPr>
                <w:rFonts w:cs="TimesNewRoman"/>
                <w:szCs w:val="22"/>
                <w:lang w:eastAsia="en-US"/>
              </w:rPr>
              <w:t>1.</w:t>
            </w:r>
          </w:p>
          <w:p w14:paraId="2246A856" w14:textId="77777777" w:rsidR="00E45711" w:rsidRPr="000C2706" w:rsidRDefault="00E45711" w:rsidP="001454B4">
            <w:pPr>
              <w:autoSpaceDE w:val="0"/>
              <w:autoSpaceDN w:val="0"/>
              <w:adjustRightInd w:val="0"/>
              <w:rPr>
                <w:rFonts w:cs="TimesNewRoman"/>
                <w:szCs w:val="22"/>
                <w:lang w:eastAsia="en-US"/>
              </w:rPr>
            </w:pPr>
          </w:p>
          <w:p w14:paraId="0BB4BF8A" w14:textId="77777777" w:rsidR="00E45711" w:rsidRPr="000C2706" w:rsidRDefault="00E45711" w:rsidP="001454B4">
            <w:pPr>
              <w:autoSpaceDE w:val="0"/>
              <w:autoSpaceDN w:val="0"/>
              <w:adjustRightInd w:val="0"/>
              <w:rPr>
                <w:rFonts w:cs="TimesNewRoman"/>
                <w:szCs w:val="22"/>
                <w:lang w:eastAsia="en-US"/>
              </w:rPr>
            </w:pPr>
          </w:p>
          <w:p w14:paraId="3024D1DF" w14:textId="77777777" w:rsidR="00E45711" w:rsidRPr="000C2706" w:rsidRDefault="003C0741" w:rsidP="001454B4">
            <w:pPr>
              <w:autoSpaceDE w:val="0"/>
              <w:autoSpaceDN w:val="0"/>
              <w:adjustRightInd w:val="0"/>
              <w:rPr>
                <w:rFonts w:cs="TimesNewRoman"/>
                <w:szCs w:val="22"/>
                <w:lang w:eastAsia="en-US"/>
              </w:rPr>
            </w:pPr>
            <w:r>
              <w:rPr>
                <w:rFonts w:cs="TimesNewRoman"/>
                <w:szCs w:val="22"/>
                <w:lang w:eastAsia="en-US"/>
              </w:rPr>
              <w:t>2.</w:t>
            </w:r>
          </w:p>
          <w:p w14:paraId="0F942F75" w14:textId="77777777" w:rsidR="00E45711" w:rsidRPr="000C2706" w:rsidRDefault="00E45711" w:rsidP="001454B4">
            <w:pPr>
              <w:autoSpaceDE w:val="0"/>
              <w:autoSpaceDN w:val="0"/>
              <w:adjustRightInd w:val="0"/>
              <w:rPr>
                <w:rFonts w:cs="TimesNewRoman"/>
                <w:szCs w:val="22"/>
                <w:lang w:eastAsia="en-US"/>
              </w:rPr>
            </w:pPr>
          </w:p>
        </w:tc>
        <w:tc>
          <w:tcPr>
            <w:tcW w:w="3958" w:type="dxa"/>
          </w:tcPr>
          <w:p w14:paraId="42ED4E01" w14:textId="77777777" w:rsidR="00645899" w:rsidRPr="000C2706" w:rsidRDefault="00E45711" w:rsidP="001454B4">
            <w:pPr>
              <w:autoSpaceDE w:val="0"/>
              <w:autoSpaceDN w:val="0"/>
              <w:adjustRightInd w:val="0"/>
              <w:rPr>
                <w:rFonts w:cs="TimesNewRoman"/>
                <w:szCs w:val="22"/>
                <w:lang w:eastAsia="en-US"/>
              </w:rPr>
            </w:pPr>
            <w:r w:rsidRPr="000C2706">
              <w:rPr>
                <w:rFonts w:cs="TimesNewRoman"/>
                <w:szCs w:val="22"/>
                <w:lang w:eastAsia="en-US"/>
              </w:rPr>
              <w:t xml:space="preserve"> Dyrektor Zespołu</w:t>
            </w:r>
            <w:r w:rsidR="00645899" w:rsidRPr="000C2706">
              <w:rPr>
                <w:rFonts w:cs="TimesNewRoman"/>
                <w:szCs w:val="22"/>
                <w:lang w:eastAsia="en-US"/>
              </w:rPr>
              <w:t xml:space="preserve"> placówek przedszkolno-szkolnych</w:t>
            </w:r>
          </w:p>
          <w:p w14:paraId="24D6668A" w14:textId="77777777" w:rsidR="00234968" w:rsidRPr="000C2706" w:rsidRDefault="003C0741" w:rsidP="001454B4">
            <w:pPr>
              <w:autoSpaceDE w:val="0"/>
              <w:autoSpaceDN w:val="0"/>
              <w:adjustRightInd w:val="0"/>
              <w:rPr>
                <w:rFonts w:cs="TimesNewRoman"/>
                <w:szCs w:val="22"/>
                <w:lang w:eastAsia="en-US"/>
              </w:rPr>
            </w:pPr>
            <w:r>
              <w:rPr>
                <w:rFonts w:cs="TimesNewRoman"/>
                <w:szCs w:val="22"/>
                <w:lang w:eastAsia="en-US"/>
              </w:rPr>
              <w:t xml:space="preserve"> </w:t>
            </w:r>
          </w:p>
          <w:p w14:paraId="50287E5E" w14:textId="77777777" w:rsidR="00E45711" w:rsidRPr="000C2706" w:rsidRDefault="00E45711" w:rsidP="001454B4">
            <w:pPr>
              <w:autoSpaceDE w:val="0"/>
              <w:autoSpaceDN w:val="0"/>
              <w:adjustRightInd w:val="0"/>
              <w:rPr>
                <w:rFonts w:cs="TimesNewRoman"/>
                <w:szCs w:val="22"/>
                <w:lang w:eastAsia="en-US"/>
              </w:rPr>
            </w:pPr>
            <w:r w:rsidRPr="000C2706">
              <w:rPr>
                <w:rFonts w:cs="TimesNewRoman"/>
                <w:szCs w:val="22"/>
                <w:lang w:eastAsia="en-US"/>
              </w:rPr>
              <w:t>Wicedyrektor</w:t>
            </w:r>
          </w:p>
        </w:tc>
        <w:tc>
          <w:tcPr>
            <w:tcW w:w="2303" w:type="dxa"/>
          </w:tcPr>
          <w:p w14:paraId="3C84CBDE" w14:textId="77777777" w:rsidR="00645899" w:rsidRPr="000C2706" w:rsidRDefault="00645899" w:rsidP="001454B4">
            <w:pPr>
              <w:autoSpaceDE w:val="0"/>
              <w:autoSpaceDN w:val="0"/>
              <w:adjustRightInd w:val="0"/>
              <w:rPr>
                <w:rFonts w:cs="TimesNewRoman"/>
                <w:szCs w:val="22"/>
                <w:lang w:eastAsia="en-US"/>
              </w:rPr>
            </w:pPr>
          </w:p>
          <w:p w14:paraId="4D8DD6D1" w14:textId="77777777" w:rsidR="00843C31" w:rsidRPr="000C2706" w:rsidRDefault="00140F4D" w:rsidP="001454B4">
            <w:pPr>
              <w:autoSpaceDE w:val="0"/>
              <w:autoSpaceDN w:val="0"/>
              <w:adjustRightInd w:val="0"/>
              <w:rPr>
                <w:rFonts w:cs="TimesNewRoman"/>
                <w:szCs w:val="22"/>
                <w:lang w:eastAsia="en-US"/>
              </w:rPr>
            </w:pPr>
            <w:r>
              <w:rPr>
                <w:rFonts w:cs="TimesNewRoman"/>
                <w:szCs w:val="22"/>
                <w:lang w:eastAsia="en-US"/>
              </w:rPr>
              <w:t xml:space="preserve">   4</w:t>
            </w:r>
            <w:r w:rsidR="00843C31" w:rsidRPr="000C2706">
              <w:rPr>
                <w:rFonts w:cs="TimesNewRoman"/>
                <w:szCs w:val="22"/>
                <w:lang w:eastAsia="en-US"/>
              </w:rPr>
              <w:t>00,00</w:t>
            </w:r>
          </w:p>
          <w:p w14:paraId="55770197" w14:textId="77777777" w:rsidR="00843C31" w:rsidRPr="000C2706" w:rsidRDefault="003C0741" w:rsidP="001454B4">
            <w:pPr>
              <w:autoSpaceDE w:val="0"/>
              <w:autoSpaceDN w:val="0"/>
              <w:adjustRightInd w:val="0"/>
              <w:rPr>
                <w:rFonts w:cs="TimesNewRoman"/>
                <w:szCs w:val="22"/>
                <w:lang w:eastAsia="en-US"/>
              </w:rPr>
            </w:pPr>
            <w:r>
              <w:rPr>
                <w:rFonts w:cs="TimesNewRoman"/>
                <w:szCs w:val="22"/>
                <w:lang w:eastAsia="en-US"/>
              </w:rPr>
              <w:t xml:space="preserve"> </w:t>
            </w:r>
          </w:p>
          <w:p w14:paraId="5184ECC0" w14:textId="77777777" w:rsidR="00E45711" w:rsidRPr="000C2706" w:rsidRDefault="003C0741" w:rsidP="001454B4">
            <w:pPr>
              <w:autoSpaceDE w:val="0"/>
              <w:autoSpaceDN w:val="0"/>
              <w:adjustRightInd w:val="0"/>
              <w:rPr>
                <w:rFonts w:cs="TimesNewRoman"/>
                <w:szCs w:val="22"/>
                <w:lang w:eastAsia="en-US"/>
              </w:rPr>
            </w:pPr>
            <w:r>
              <w:rPr>
                <w:rFonts w:cs="TimesNewRoman"/>
                <w:szCs w:val="22"/>
                <w:lang w:eastAsia="en-US"/>
              </w:rPr>
              <w:t xml:space="preserve">   3</w:t>
            </w:r>
            <w:r w:rsidR="00E45711" w:rsidRPr="000C2706">
              <w:rPr>
                <w:rFonts w:cs="TimesNewRoman"/>
                <w:szCs w:val="22"/>
                <w:lang w:eastAsia="en-US"/>
              </w:rPr>
              <w:t>00,00</w:t>
            </w:r>
          </w:p>
        </w:tc>
        <w:tc>
          <w:tcPr>
            <w:tcW w:w="2303" w:type="dxa"/>
          </w:tcPr>
          <w:p w14:paraId="737B54FE" w14:textId="77777777" w:rsidR="00645899" w:rsidRPr="000C2706" w:rsidRDefault="00645899" w:rsidP="001454B4">
            <w:pPr>
              <w:autoSpaceDE w:val="0"/>
              <w:autoSpaceDN w:val="0"/>
              <w:adjustRightInd w:val="0"/>
              <w:rPr>
                <w:rFonts w:cs="TimesNewRoman"/>
                <w:szCs w:val="22"/>
                <w:lang w:eastAsia="en-US"/>
              </w:rPr>
            </w:pPr>
          </w:p>
          <w:p w14:paraId="5D788CE8" w14:textId="77777777" w:rsidR="00843C31" w:rsidRPr="000C2706" w:rsidRDefault="00140F4D" w:rsidP="001454B4">
            <w:pPr>
              <w:autoSpaceDE w:val="0"/>
              <w:autoSpaceDN w:val="0"/>
              <w:adjustRightInd w:val="0"/>
              <w:rPr>
                <w:rFonts w:cs="TimesNewRoman"/>
                <w:szCs w:val="22"/>
                <w:lang w:eastAsia="en-US"/>
              </w:rPr>
            </w:pPr>
            <w:r>
              <w:rPr>
                <w:rFonts w:cs="TimesNewRoman"/>
                <w:szCs w:val="22"/>
                <w:lang w:eastAsia="en-US"/>
              </w:rPr>
              <w:t>10</w:t>
            </w:r>
            <w:r w:rsidR="00843C31" w:rsidRPr="000C2706">
              <w:rPr>
                <w:rFonts w:cs="TimesNewRoman"/>
                <w:szCs w:val="22"/>
                <w:lang w:eastAsia="en-US"/>
              </w:rPr>
              <w:t>00,00</w:t>
            </w:r>
          </w:p>
          <w:p w14:paraId="74C28B33" w14:textId="77777777" w:rsidR="00843C31" w:rsidRPr="000C2706" w:rsidRDefault="003C0741" w:rsidP="001454B4">
            <w:pPr>
              <w:autoSpaceDE w:val="0"/>
              <w:autoSpaceDN w:val="0"/>
              <w:adjustRightInd w:val="0"/>
              <w:rPr>
                <w:rFonts w:cs="TimesNewRoman"/>
                <w:szCs w:val="22"/>
                <w:lang w:eastAsia="en-US"/>
              </w:rPr>
            </w:pPr>
            <w:r>
              <w:rPr>
                <w:rFonts w:cs="TimesNewRoman"/>
                <w:szCs w:val="22"/>
                <w:lang w:eastAsia="en-US"/>
              </w:rPr>
              <w:t xml:space="preserve"> </w:t>
            </w:r>
          </w:p>
          <w:p w14:paraId="66632B72" w14:textId="77777777" w:rsidR="00E45711" w:rsidRPr="000C2706" w:rsidRDefault="003C0741" w:rsidP="001454B4">
            <w:pPr>
              <w:autoSpaceDE w:val="0"/>
              <w:autoSpaceDN w:val="0"/>
              <w:adjustRightInd w:val="0"/>
              <w:rPr>
                <w:rFonts w:cs="TimesNewRoman"/>
                <w:szCs w:val="22"/>
                <w:lang w:eastAsia="en-US"/>
              </w:rPr>
            </w:pPr>
            <w:r>
              <w:rPr>
                <w:rFonts w:cs="TimesNewRoman"/>
                <w:szCs w:val="22"/>
                <w:lang w:eastAsia="en-US"/>
              </w:rPr>
              <w:t xml:space="preserve">  6</w:t>
            </w:r>
            <w:r w:rsidR="00E45711" w:rsidRPr="000C2706">
              <w:rPr>
                <w:rFonts w:cs="TimesNewRoman"/>
                <w:szCs w:val="22"/>
                <w:lang w:eastAsia="en-US"/>
              </w:rPr>
              <w:t>00,00</w:t>
            </w:r>
          </w:p>
        </w:tc>
      </w:tr>
    </w:tbl>
    <w:p w14:paraId="31691EEC" w14:textId="77777777" w:rsidR="00A53CFD" w:rsidRPr="000C2706" w:rsidRDefault="00234968" w:rsidP="001454B4">
      <w:pPr>
        <w:autoSpaceDE w:val="0"/>
        <w:autoSpaceDN w:val="0"/>
        <w:adjustRightInd w:val="0"/>
        <w:rPr>
          <w:rFonts w:cs="TimesNewRoman"/>
          <w:szCs w:val="22"/>
          <w:lang w:eastAsia="en-US"/>
        </w:rPr>
      </w:pPr>
      <w:r w:rsidRPr="000C2706">
        <w:rPr>
          <w:rFonts w:cs="TimesNewRoman,Bold"/>
          <w:bCs/>
          <w:szCs w:val="22"/>
          <w:lang w:eastAsia="en-US"/>
        </w:rPr>
        <w:t xml:space="preserve"> </w:t>
      </w:r>
    </w:p>
    <w:p w14:paraId="67E1F73A" w14:textId="75DCBF02" w:rsidR="00A53CFD" w:rsidRPr="000C2706" w:rsidRDefault="009145AE" w:rsidP="001454B4">
      <w:pPr>
        <w:autoSpaceDE w:val="0"/>
        <w:autoSpaceDN w:val="0"/>
        <w:adjustRightInd w:val="0"/>
        <w:rPr>
          <w:rFonts w:cs="TimesNewRoman"/>
          <w:szCs w:val="22"/>
          <w:lang w:eastAsia="en-US"/>
        </w:rPr>
      </w:pPr>
      <w:r w:rsidRPr="000C2706">
        <w:rPr>
          <w:rFonts w:cs="TimesNewRoman"/>
          <w:szCs w:val="22"/>
          <w:lang w:eastAsia="en-US"/>
        </w:rPr>
        <w:t>5</w:t>
      </w:r>
      <w:r w:rsidR="00A53CFD" w:rsidRPr="000C2706">
        <w:rPr>
          <w:rFonts w:cs="TimesNewRoman"/>
          <w:szCs w:val="22"/>
          <w:lang w:eastAsia="en-US"/>
        </w:rPr>
        <w:t xml:space="preserve">. </w:t>
      </w:r>
      <w:r w:rsidR="006A2AD7" w:rsidRPr="000C2706">
        <w:rPr>
          <w:rFonts w:cs="TimesNewRoman"/>
          <w:szCs w:val="22"/>
          <w:lang w:eastAsia="en-US"/>
        </w:rPr>
        <w:t xml:space="preserve"> Za w</w:t>
      </w:r>
      <w:r w:rsidR="00A53CFD" w:rsidRPr="000C2706">
        <w:rPr>
          <w:rFonts w:cs="TimesNewRoman"/>
          <w:szCs w:val="22"/>
          <w:lang w:eastAsia="en-US"/>
        </w:rPr>
        <w:t>ychowawstwo</w:t>
      </w:r>
      <w:r w:rsidR="006A2AD7" w:rsidRPr="000C2706">
        <w:rPr>
          <w:rFonts w:cs="TimesNewRoman"/>
          <w:szCs w:val="22"/>
          <w:lang w:eastAsia="en-US"/>
        </w:rPr>
        <w:t xml:space="preserve"> klasy lub opiekę nad oddziałem przedszkolnym, dodatek funkcyjny przysługuje w wysokości 300,00 zł.</w:t>
      </w:r>
      <w:r w:rsidR="00A53CFD" w:rsidRPr="000C2706">
        <w:rPr>
          <w:rFonts w:cs="TimesNewRoman"/>
          <w:szCs w:val="22"/>
          <w:lang w:eastAsia="en-US"/>
        </w:rPr>
        <w:t>:</w:t>
      </w:r>
      <w:r w:rsidR="006A2AD7" w:rsidRPr="000C2706">
        <w:rPr>
          <w:rFonts w:cs="TimesNewRoman"/>
          <w:szCs w:val="22"/>
          <w:lang w:eastAsia="en-US"/>
        </w:rPr>
        <w:t xml:space="preserve"> </w:t>
      </w:r>
    </w:p>
    <w:p w14:paraId="5210E422" w14:textId="3098B03B" w:rsidR="00A53CFD" w:rsidRPr="000C2706" w:rsidRDefault="009145AE" w:rsidP="001454B4">
      <w:pPr>
        <w:autoSpaceDE w:val="0"/>
        <w:autoSpaceDN w:val="0"/>
        <w:adjustRightInd w:val="0"/>
        <w:rPr>
          <w:rFonts w:cs="TimesNewRoman"/>
          <w:szCs w:val="22"/>
          <w:lang w:eastAsia="en-US"/>
        </w:rPr>
      </w:pPr>
      <w:r w:rsidRPr="000C2706">
        <w:rPr>
          <w:rFonts w:cs="TimesNewRoman"/>
          <w:szCs w:val="22"/>
          <w:lang w:eastAsia="en-US"/>
        </w:rPr>
        <w:t>6</w:t>
      </w:r>
      <w:r w:rsidR="00A53CFD" w:rsidRPr="000C2706">
        <w:rPr>
          <w:rFonts w:cs="TimesNewRoman"/>
          <w:szCs w:val="22"/>
          <w:lang w:eastAsia="en-US"/>
        </w:rPr>
        <w:t>. Opiekun</w:t>
      </w:r>
      <w:r w:rsidR="006A2AD7" w:rsidRPr="000C2706">
        <w:rPr>
          <w:rFonts w:cs="TimesNewRoman"/>
          <w:szCs w:val="22"/>
          <w:lang w:eastAsia="en-US"/>
        </w:rPr>
        <w:t>owi  stażu – 3</w:t>
      </w:r>
      <w:r w:rsidR="00A53CFD" w:rsidRPr="000C2706">
        <w:rPr>
          <w:rFonts w:cs="TimesNewRoman"/>
          <w:szCs w:val="22"/>
          <w:lang w:eastAsia="en-US"/>
        </w:rPr>
        <w:t>% wynagradza</w:t>
      </w:r>
      <w:r w:rsidR="006A2AD7" w:rsidRPr="000C2706">
        <w:rPr>
          <w:rFonts w:cs="TimesNewRoman"/>
          <w:szCs w:val="22"/>
          <w:lang w:eastAsia="en-US"/>
        </w:rPr>
        <w:t>nia zasadniczego stażysty , za każdego nauczyciela powierzonego opiece.</w:t>
      </w:r>
      <w:r w:rsidR="00234968" w:rsidRPr="000C2706">
        <w:rPr>
          <w:rFonts w:cs="TimesNewRoman"/>
          <w:szCs w:val="22"/>
          <w:lang w:eastAsia="en-US"/>
        </w:rPr>
        <w:t xml:space="preserve"> </w:t>
      </w:r>
    </w:p>
    <w:p w14:paraId="6D0CD40D" w14:textId="77777777" w:rsidR="00A53CFD" w:rsidRPr="000C2706" w:rsidRDefault="00A53CFD" w:rsidP="001454B4">
      <w:pPr>
        <w:autoSpaceDE w:val="0"/>
        <w:autoSpaceDN w:val="0"/>
        <w:adjustRightInd w:val="0"/>
        <w:rPr>
          <w:rFonts w:cs="TimesNewRoman"/>
          <w:szCs w:val="22"/>
          <w:lang w:eastAsia="en-US"/>
        </w:rPr>
      </w:pPr>
      <w:r w:rsidRPr="000C2706">
        <w:rPr>
          <w:rFonts w:cs="TimesNewRoman"/>
          <w:szCs w:val="22"/>
          <w:lang w:eastAsia="en-US"/>
        </w:rPr>
        <w:t>7. Wysokość dodatku funkcyjnego uwzględniając wielkość szkoły, liczbę uczniów i oddziałów, złożoność</w:t>
      </w:r>
      <w:r w:rsidR="00A071BC" w:rsidRPr="000C2706">
        <w:rPr>
          <w:rFonts w:cs="TimesNewRoman"/>
          <w:szCs w:val="22"/>
          <w:lang w:eastAsia="en-US"/>
        </w:rPr>
        <w:t xml:space="preserve"> </w:t>
      </w:r>
      <w:r w:rsidRPr="000C2706">
        <w:rPr>
          <w:rFonts w:cs="TimesNewRoman"/>
          <w:szCs w:val="22"/>
          <w:lang w:eastAsia="en-US"/>
        </w:rPr>
        <w:t>zadań wynikających z zajmowanego stanowiska, liczbę stanowisk kierowniczych w szkole, wyniki pracy</w:t>
      </w:r>
      <w:r w:rsidR="00234968" w:rsidRPr="000C2706">
        <w:rPr>
          <w:rFonts w:cs="TimesNewRoman"/>
          <w:szCs w:val="22"/>
          <w:lang w:eastAsia="en-US"/>
        </w:rPr>
        <w:t xml:space="preserve"> </w:t>
      </w:r>
      <w:r w:rsidRPr="000C2706">
        <w:rPr>
          <w:rFonts w:cs="TimesNewRoman"/>
          <w:szCs w:val="22"/>
          <w:lang w:eastAsia="en-US"/>
        </w:rPr>
        <w:t>szkoły oraz warunki lokalowe, środowiskowe i społeczne w jakich szkoła funkcjonuje ustala:</w:t>
      </w:r>
    </w:p>
    <w:p w14:paraId="202FDF8D" w14:textId="77777777" w:rsidR="00A53CFD" w:rsidRPr="000C2706" w:rsidRDefault="00A53CFD" w:rsidP="001454B4">
      <w:pPr>
        <w:autoSpaceDE w:val="0"/>
        <w:autoSpaceDN w:val="0"/>
        <w:adjustRightInd w:val="0"/>
        <w:rPr>
          <w:rFonts w:cs="TimesNewRoman"/>
          <w:szCs w:val="22"/>
          <w:lang w:eastAsia="en-US"/>
        </w:rPr>
      </w:pPr>
      <w:r w:rsidRPr="000C2706">
        <w:rPr>
          <w:rFonts w:cs="TimesNewRoman"/>
          <w:szCs w:val="22"/>
          <w:lang w:eastAsia="en-US"/>
        </w:rPr>
        <w:t>a) dla dyrektora - Wójt,</w:t>
      </w:r>
    </w:p>
    <w:p w14:paraId="679FDC31" w14:textId="77777777" w:rsidR="00A53CFD" w:rsidRDefault="00A53CFD" w:rsidP="001454B4">
      <w:pPr>
        <w:autoSpaceDE w:val="0"/>
        <w:autoSpaceDN w:val="0"/>
        <w:adjustRightInd w:val="0"/>
        <w:rPr>
          <w:rFonts w:cs="TimesNewRoman"/>
          <w:szCs w:val="22"/>
          <w:lang w:eastAsia="en-US"/>
        </w:rPr>
      </w:pPr>
      <w:r w:rsidRPr="000C2706">
        <w:rPr>
          <w:rFonts w:cs="TimesNewRoman"/>
          <w:szCs w:val="22"/>
          <w:lang w:eastAsia="en-US"/>
        </w:rPr>
        <w:t>b) dla wicedyrektora i nauczyciela – dyrektor.</w:t>
      </w:r>
    </w:p>
    <w:p w14:paraId="44EFA3A7" w14:textId="77777777" w:rsidR="00C1148B" w:rsidRDefault="00C1148B" w:rsidP="001454B4">
      <w:pPr>
        <w:autoSpaceDE w:val="0"/>
        <w:autoSpaceDN w:val="0"/>
        <w:adjustRightInd w:val="0"/>
        <w:rPr>
          <w:rFonts w:cs="TimesNewRoman,Bold"/>
          <w:b/>
          <w:bCs/>
          <w:szCs w:val="22"/>
          <w:lang w:eastAsia="en-US"/>
        </w:rPr>
      </w:pPr>
    </w:p>
    <w:p w14:paraId="4CECBAFA" w14:textId="4FCB4A56" w:rsidR="00A53CFD" w:rsidRPr="00CC24AD" w:rsidRDefault="00A53CFD" w:rsidP="00C1148B">
      <w:pPr>
        <w:autoSpaceDE w:val="0"/>
        <w:autoSpaceDN w:val="0"/>
        <w:adjustRightInd w:val="0"/>
        <w:jc w:val="center"/>
        <w:rPr>
          <w:rFonts w:cs="TimesNewRoman,Bold"/>
          <w:b/>
          <w:bCs/>
          <w:szCs w:val="22"/>
          <w:lang w:eastAsia="en-US"/>
        </w:rPr>
      </w:pPr>
      <w:r w:rsidRPr="00CC24AD">
        <w:rPr>
          <w:rFonts w:cs="TimesNewRoman,Bold"/>
          <w:b/>
          <w:bCs/>
          <w:szCs w:val="22"/>
          <w:lang w:eastAsia="en-US"/>
        </w:rPr>
        <w:t>DODATEK ZA WARUNKI PRACY</w:t>
      </w:r>
    </w:p>
    <w:p w14:paraId="564D9FD3" w14:textId="77777777" w:rsidR="00BA6B7A" w:rsidRDefault="00BA6B7A" w:rsidP="00C10081">
      <w:pPr>
        <w:autoSpaceDE w:val="0"/>
        <w:autoSpaceDN w:val="0"/>
        <w:adjustRightInd w:val="0"/>
        <w:rPr>
          <w:rFonts w:cs="TimesNewRoman,Bold"/>
          <w:bCs/>
          <w:szCs w:val="22"/>
          <w:lang w:eastAsia="en-US"/>
        </w:rPr>
      </w:pPr>
    </w:p>
    <w:p w14:paraId="68CA590B" w14:textId="7AF938A4" w:rsidR="003C0741" w:rsidRDefault="00A53CFD" w:rsidP="00C10081">
      <w:pPr>
        <w:autoSpaceDE w:val="0"/>
        <w:autoSpaceDN w:val="0"/>
        <w:adjustRightInd w:val="0"/>
        <w:rPr>
          <w:rFonts w:cs="TimesNewRoman"/>
          <w:szCs w:val="22"/>
          <w:lang w:eastAsia="en-US"/>
        </w:rPr>
      </w:pPr>
      <w:r w:rsidRPr="00BA6B7A">
        <w:rPr>
          <w:rFonts w:cs="TimesNewRoman,Bold"/>
          <w:b/>
          <w:szCs w:val="22"/>
          <w:lang w:eastAsia="en-US"/>
        </w:rPr>
        <w:t>§ 6.</w:t>
      </w:r>
      <w:r w:rsidR="00BA6B7A">
        <w:rPr>
          <w:rFonts w:cs="TimesNewRoman"/>
          <w:szCs w:val="22"/>
          <w:lang w:eastAsia="en-US"/>
        </w:rPr>
        <w:t xml:space="preserve"> </w:t>
      </w:r>
      <w:r w:rsidRPr="000C2706">
        <w:rPr>
          <w:rFonts w:cs="TimesNewRoman"/>
          <w:szCs w:val="22"/>
          <w:lang w:eastAsia="en-US"/>
        </w:rPr>
        <w:t>1. Nauczycielowi przysługuje dodatek za warunki pracy z tytułu pracy w trudnych i</w:t>
      </w:r>
    </w:p>
    <w:p w14:paraId="2A35CC84" w14:textId="7D61D343" w:rsidR="003C0741" w:rsidRDefault="00A53CFD" w:rsidP="00C10081">
      <w:pPr>
        <w:autoSpaceDE w:val="0"/>
        <w:autoSpaceDN w:val="0"/>
        <w:adjustRightInd w:val="0"/>
        <w:rPr>
          <w:rFonts w:cs="TimesNewRoman"/>
          <w:szCs w:val="22"/>
          <w:lang w:eastAsia="en-US"/>
        </w:rPr>
      </w:pPr>
      <w:r w:rsidRPr="000C2706">
        <w:rPr>
          <w:rFonts w:cs="TimesNewRoman"/>
          <w:szCs w:val="22"/>
          <w:lang w:eastAsia="en-US"/>
        </w:rPr>
        <w:t>uciążliwych dla</w:t>
      </w:r>
      <w:r w:rsidR="00234968" w:rsidRPr="000C2706">
        <w:rPr>
          <w:rFonts w:cs="TimesNewRoman"/>
          <w:szCs w:val="22"/>
          <w:lang w:eastAsia="en-US"/>
        </w:rPr>
        <w:t xml:space="preserve"> </w:t>
      </w:r>
      <w:r w:rsidRPr="000C2706">
        <w:rPr>
          <w:rFonts w:cs="TimesNewRoman"/>
          <w:szCs w:val="22"/>
          <w:lang w:eastAsia="en-US"/>
        </w:rPr>
        <w:t xml:space="preserve">zdrowia warunkach pracy w wysokości 10 % stawki godzinowej wynikającej </w:t>
      </w:r>
    </w:p>
    <w:p w14:paraId="5BB9BDF4" w14:textId="77777777" w:rsidR="00A53CFD" w:rsidRDefault="00A53CFD" w:rsidP="00C10081">
      <w:pPr>
        <w:autoSpaceDE w:val="0"/>
        <w:autoSpaceDN w:val="0"/>
        <w:adjustRightInd w:val="0"/>
        <w:rPr>
          <w:rFonts w:cs="TimesNewRoman"/>
          <w:szCs w:val="22"/>
          <w:lang w:eastAsia="en-US"/>
        </w:rPr>
      </w:pPr>
      <w:r w:rsidRPr="000C2706">
        <w:rPr>
          <w:rFonts w:cs="TimesNewRoman"/>
          <w:szCs w:val="22"/>
          <w:lang w:eastAsia="en-US"/>
        </w:rPr>
        <w:t>ze stawki osobistego</w:t>
      </w:r>
      <w:r w:rsidR="00234968" w:rsidRPr="000C2706">
        <w:rPr>
          <w:rFonts w:cs="TimesNewRoman"/>
          <w:szCs w:val="22"/>
          <w:lang w:eastAsia="en-US"/>
        </w:rPr>
        <w:t xml:space="preserve"> </w:t>
      </w:r>
      <w:r w:rsidRPr="000C2706">
        <w:rPr>
          <w:rFonts w:cs="TimesNewRoman"/>
          <w:szCs w:val="22"/>
          <w:lang w:eastAsia="en-US"/>
        </w:rPr>
        <w:t>zaszeregowania.</w:t>
      </w:r>
    </w:p>
    <w:p w14:paraId="7D4683A8" w14:textId="77777777" w:rsidR="00A53CFD" w:rsidRDefault="00A53CFD" w:rsidP="00C10081">
      <w:pPr>
        <w:autoSpaceDE w:val="0"/>
        <w:autoSpaceDN w:val="0"/>
        <w:adjustRightInd w:val="0"/>
        <w:rPr>
          <w:rFonts w:cs="TimesNewRoman"/>
          <w:szCs w:val="22"/>
          <w:lang w:eastAsia="en-US"/>
        </w:rPr>
      </w:pPr>
      <w:r w:rsidRPr="000C2706">
        <w:rPr>
          <w:rFonts w:cs="TimesNewRoman"/>
          <w:szCs w:val="22"/>
          <w:lang w:eastAsia="en-US"/>
        </w:rPr>
        <w:t>2. Wykaz prac trudnych i uciążliwych dla zdrowia warunków pracy określony jest w § 8 i § 9</w:t>
      </w:r>
    </w:p>
    <w:p w14:paraId="4CAFECC8" w14:textId="77777777" w:rsidR="00A53CFD" w:rsidRPr="00C10081" w:rsidRDefault="00A53CFD" w:rsidP="00C10081">
      <w:pPr>
        <w:autoSpaceDE w:val="0"/>
        <w:autoSpaceDN w:val="0"/>
        <w:adjustRightInd w:val="0"/>
        <w:rPr>
          <w:lang w:eastAsia="en-US"/>
        </w:rPr>
      </w:pPr>
      <w:r w:rsidRPr="00C10081">
        <w:rPr>
          <w:lang w:eastAsia="en-US"/>
        </w:rPr>
        <w:t>rozporządzenia.</w:t>
      </w:r>
    </w:p>
    <w:p w14:paraId="01BA7E5B" w14:textId="77777777" w:rsidR="003C0741" w:rsidRPr="00C10081" w:rsidRDefault="00A53CFD" w:rsidP="00C10081">
      <w:pPr>
        <w:autoSpaceDE w:val="0"/>
        <w:autoSpaceDN w:val="0"/>
        <w:adjustRightInd w:val="0"/>
        <w:rPr>
          <w:lang w:eastAsia="en-US"/>
        </w:rPr>
      </w:pPr>
      <w:r w:rsidRPr="00C10081">
        <w:rPr>
          <w:lang w:eastAsia="en-US"/>
        </w:rPr>
        <w:t>3. Wysokość dodatku za warunki pracy, o których mowa w ust. 1 ustala</w:t>
      </w:r>
    </w:p>
    <w:p w14:paraId="7F30CBB4" w14:textId="12B03574" w:rsidR="00C10081" w:rsidRPr="00C10081" w:rsidRDefault="00A53CFD" w:rsidP="00C10081">
      <w:pPr>
        <w:pStyle w:val="Akapitzlist"/>
        <w:numPr>
          <w:ilvl w:val="0"/>
          <w:numId w:val="15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10081">
        <w:rPr>
          <w:rFonts w:ascii="Times New Roman" w:hAnsi="Times New Roman" w:cs="Times New Roman"/>
          <w:sz w:val="24"/>
          <w:szCs w:val="24"/>
        </w:rPr>
        <w:t>dla dyrektora – Wójt,</w:t>
      </w:r>
    </w:p>
    <w:p w14:paraId="0235E540" w14:textId="22C5A0A2" w:rsidR="00A53CFD" w:rsidRPr="00C10081" w:rsidRDefault="00C10081" w:rsidP="00C10081">
      <w:pPr>
        <w:pStyle w:val="Akapitzlist"/>
        <w:numPr>
          <w:ilvl w:val="0"/>
          <w:numId w:val="15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A53CFD" w:rsidRPr="00C10081">
        <w:rPr>
          <w:rFonts w:ascii="Times New Roman" w:hAnsi="Times New Roman" w:cs="Times New Roman"/>
          <w:sz w:val="24"/>
          <w:szCs w:val="24"/>
        </w:rPr>
        <w:t>la</w:t>
      </w:r>
      <w:r w:rsidR="00234968" w:rsidRPr="00C10081">
        <w:rPr>
          <w:rFonts w:ascii="Times New Roman" w:hAnsi="Times New Roman" w:cs="Times New Roman"/>
          <w:sz w:val="24"/>
          <w:szCs w:val="24"/>
        </w:rPr>
        <w:t xml:space="preserve"> </w:t>
      </w:r>
      <w:r w:rsidR="00A53CFD" w:rsidRPr="00C10081">
        <w:rPr>
          <w:rFonts w:ascii="Times New Roman" w:hAnsi="Times New Roman" w:cs="Times New Roman"/>
          <w:sz w:val="24"/>
          <w:szCs w:val="24"/>
        </w:rPr>
        <w:t>nauczyciela – dyrektor.</w:t>
      </w:r>
    </w:p>
    <w:p w14:paraId="3D65925D" w14:textId="77777777" w:rsidR="00C10081" w:rsidRDefault="00A53CFD" w:rsidP="00C10081">
      <w:pPr>
        <w:autoSpaceDE w:val="0"/>
        <w:autoSpaceDN w:val="0"/>
        <w:adjustRightInd w:val="0"/>
        <w:jc w:val="center"/>
        <w:rPr>
          <w:rFonts w:cs="TimesNewRoman,Bold"/>
          <w:b/>
          <w:bCs/>
          <w:szCs w:val="22"/>
          <w:lang w:eastAsia="en-US"/>
        </w:rPr>
      </w:pPr>
      <w:r w:rsidRPr="00CC24AD">
        <w:rPr>
          <w:rFonts w:cs="TimesNewRoman,Bold"/>
          <w:b/>
          <w:bCs/>
          <w:szCs w:val="22"/>
          <w:lang w:eastAsia="en-US"/>
        </w:rPr>
        <w:t>WYNAGRODZENIE</w:t>
      </w:r>
      <w:r w:rsidR="009145AE" w:rsidRPr="00CC24AD">
        <w:rPr>
          <w:rFonts w:cs="TimesNewRoman,Bold"/>
          <w:b/>
          <w:bCs/>
          <w:szCs w:val="22"/>
          <w:lang w:eastAsia="en-US"/>
        </w:rPr>
        <w:t xml:space="preserve"> </w:t>
      </w:r>
      <w:r w:rsidRPr="00CC24AD">
        <w:rPr>
          <w:rFonts w:cs="TimesNewRoman,Bold"/>
          <w:b/>
          <w:bCs/>
          <w:szCs w:val="22"/>
          <w:lang w:eastAsia="en-US"/>
        </w:rPr>
        <w:t xml:space="preserve"> ZA</w:t>
      </w:r>
      <w:r w:rsidR="009145AE" w:rsidRPr="00CC24AD">
        <w:rPr>
          <w:rFonts w:cs="TimesNewRoman,Bold"/>
          <w:b/>
          <w:bCs/>
          <w:szCs w:val="22"/>
          <w:lang w:eastAsia="en-US"/>
        </w:rPr>
        <w:t xml:space="preserve"> </w:t>
      </w:r>
      <w:r w:rsidRPr="00CC24AD">
        <w:rPr>
          <w:rFonts w:cs="TimesNewRoman,Bold"/>
          <w:b/>
          <w:bCs/>
          <w:szCs w:val="22"/>
          <w:lang w:eastAsia="en-US"/>
        </w:rPr>
        <w:t xml:space="preserve"> GODZINY PONADWYMIAROWE</w:t>
      </w:r>
    </w:p>
    <w:p w14:paraId="21746DB2" w14:textId="7F26FADA" w:rsidR="00A53CFD" w:rsidRDefault="00A53CFD" w:rsidP="00C10081">
      <w:pPr>
        <w:autoSpaceDE w:val="0"/>
        <w:autoSpaceDN w:val="0"/>
        <w:adjustRightInd w:val="0"/>
        <w:jc w:val="center"/>
        <w:rPr>
          <w:rFonts w:cs="TimesNewRoman,Bold"/>
          <w:b/>
          <w:bCs/>
          <w:szCs w:val="22"/>
          <w:lang w:eastAsia="en-US"/>
        </w:rPr>
      </w:pPr>
      <w:r w:rsidRPr="00CC24AD">
        <w:rPr>
          <w:rFonts w:cs="TimesNewRoman,Bold"/>
          <w:b/>
          <w:bCs/>
          <w:szCs w:val="22"/>
          <w:lang w:eastAsia="en-US"/>
        </w:rPr>
        <w:t>ORAZ GODZINY DORAŹNYCH</w:t>
      </w:r>
      <w:r w:rsidR="009145AE" w:rsidRPr="00CC24AD">
        <w:rPr>
          <w:rFonts w:cs="TimesNewRoman,Bold"/>
          <w:b/>
          <w:bCs/>
          <w:szCs w:val="22"/>
          <w:lang w:eastAsia="en-US"/>
        </w:rPr>
        <w:t xml:space="preserve">  </w:t>
      </w:r>
      <w:r w:rsidRPr="00CC24AD">
        <w:rPr>
          <w:rFonts w:cs="TimesNewRoman,Bold"/>
          <w:b/>
          <w:bCs/>
          <w:szCs w:val="22"/>
          <w:lang w:eastAsia="en-US"/>
        </w:rPr>
        <w:t>ZASTĘPSTW</w:t>
      </w:r>
    </w:p>
    <w:p w14:paraId="1572692B" w14:textId="77777777" w:rsidR="00BA6B7A" w:rsidRPr="00CC24AD" w:rsidRDefault="00BA6B7A" w:rsidP="00C10081">
      <w:pPr>
        <w:autoSpaceDE w:val="0"/>
        <w:autoSpaceDN w:val="0"/>
        <w:adjustRightInd w:val="0"/>
        <w:jc w:val="center"/>
        <w:rPr>
          <w:rFonts w:cs="TimesNewRoman,Bold"/>
          <w:b/>
          <w:bCs/>
          <w:szCs w:val="22"/>
          <w:lang w:eastAsia="en-US"/>
        </w:rPr>
      </w:pPr>
    </w:p>
    <w:p w14:paraId="0AA1164A" w14:textId="493B843C" w:rsidR="006E3007" w:rsidRPr="000C2706" w:rsidRDefault="00733C26" w:rsidP="00C10081">
      <w:pPr>
        <w:ind w:hanging="283"/>
        <w:jc w:val="both"/>
      </w:pPr>
      <w:r w:rsidRPr="00C10081">
        <w:rPr>
          <w:rFonts w:cs="TimesNewRoman,Bold"/>
          <w:b/>
          <w:szCs w:val="22"/>
          <w:lang w:eastAsia="en-US"/>
        </w:rPr>
        <w:t>§ 7.</w:t>
      </w:r>
      <w:r w:rsidR="006E3007" w:rsidRPr="000C2706">
        <w:t>1.Przez godzinę ponadwymiarową rozumie się przydzieloną godzinę zajęć dydaktycznych, wychowawczych lub opiekuńczych powyżej tygodniowego obowiązkowego wymiaru godzin</w:t>
      </w:r>
      <w:r w:rsidR="00C10081">
        <w:t xml:space="preserve">, </w:t>
      </w:r>
      <w:r w:rsidR="006E3007" w:rsidRPr="000C2706">
        <w:t>o którym mowa w art. 42 ust. 3 i ust. 6 Karty Nauczyciela.</w:t>
      </w:r>
    </w:p>
    <w:p w14:paraId="60E0D971" w14:textId="77777777" w:rsidR="006E3007" w:rsidRPr="000C2706" w:rsidRDefault="006E3007" w:rsidP="00C10081">
      <w:pPr>
        <w:ind w:hanging="283"/>
        <w:jc w:val="both"/>
      </w:pPr>
      <w:r w:rsidRPr="000C2706">
        <w:t xml:space="preserve">2. Przez godzinę doraźnego zastępstwa rozumie się przydzieloną nauczycielowi godzinę zajęć dydaktycznych, wychowawczych lub opiekuńczych powyżej tygodniowego wymiaru godzin </w:t>
      </w:r>
      <w:r w:rsidRPr="000C2706">
        <w:lastRenderedPageBreak/>
        <w:t xml:space="preserve">zajęć dydaktycznych, wychowawczych lub opiekuńczych, której realizacja następuje w zastępstwie nieobecnego nauczyciela </w:t>
      </w:r>
      <w:r w:rsidR="003C0741">
        <w:t>.</w:t>
      </w:r>
    </w:p>
    <w:p w14:paraId="2D02A59C" w14:textId="71B286E4" w:rsidR="006E3007" w:rsidRPr="000C2706" w:rsidRDefault="006E3007" w:rsidP="00C10081">
      <w:pPr>
        <w:ind w:hanging="283"/>
        <w:jc w:val="both"/>
      </w:pPr>
      <w:r w:rsidRPr="000C2706">
        <w:t>3. Wynagrodzenie za jedną godzinę ponadwymiarową i godzinę doraźnego zastępstwa nauczycieli poszczególnych stopni awansu zawodowego ustala się: dzieląc przyznaną nauczycielowi stawkę wynagrodzenia zasadniczego (łącznie z dodatkiem za warunki pracy, jeżeli praca w godzinach ponadwymiarowych oraz doraźnego zastępstwa odbywała się w warunkach trudnych, uciążliwych lub szkodliwych dla zdrowia) przez miesięczną liczbę godzin tygodniowego obowiązkowego wymiaru godzin, ustalonego dla rodzaju zajęć dydaktycznych, wychowawczych</w:t>
      </w:r>
      <w:r w:rsidR="00C10081">
        <w:t xml:space="preserve"> </w:t>
      </w:r>
      <w:r w:rsidRPr="000C2706">
        <w:t>lub opiekuńczych realizowanych w ramach godzin ponadwymiarowych lub doraźnego zastępstwa nauczyciela.</w:t>
      </w:r>
    </w:p>
    <w:p w14:paraId="5998182E" w14:textId="082A53F7" w:rsidR="006E3007" w:rsidRPr="000C2706" w:rsidRDefault="006E3007" w:rsidP="00C10081">
      <w:pPr>
        <w:ind w:hanging="283"/>
        <w:jc w:val="both"/>
      </w:pPr>
      <w:r w:rsidRPr="000C2706">
        <w:t>4.</w:t>
      </w:r>
      <w:r w:rsidRPr="000C2706">
        <w:tab/>
        <w:t>Miesięczną liczbę godzin obowiązkowego lub realizowanego wymiaru godzin nauczyciela, o której mowa w ust. 3 uzyskuje się mnożąc odpowiedni wymiar godzin przez 4,16 z zaokrągleniem do pełnych godzin w ten sposób, że czas zajęć</w:t>
      </w:r>
      <w:r w:rsidR="00C10081">
        <w:t xml:space="preserve"> </w:t>
      </w:r>
      <w:r w:rsidRPr="000C2706">
        <w:t>do 0,5 godziny pomija się, a co najmniej 0,5 godziny liczy się za pełną godzinę.</w:t>
      </w:r>
    </w:p>
    <w:p w14:paraId="3AE473A1" w14:textId="77777777" w:rsidR="006E3007" w:rsidRPr="000C2706" w:rsidRDefault="006E3007" w:rsidP="00C10081">
      <w:pPr>
        <w:ind w:hanging="283"/>
        <w:jc w:val="both"/>
      </w:pPr>
      <w:r w:rsidRPr="000C2706">
        <w:t>5. Podstawą wypłaty wynagrodzenia za godziny ponadwymiarowe i doraźne zastępstwa jest wykaz tych godzin sporządzony co miesiąc przez dyrektora szkoły.</w:t>
      </w:r>
    </w:p>
    <w:p w14:paraId="6934B5F0" w14:textId="77777777" w:rsidR="006E3007" w:rsidRPr="000C2706" w:rsidRDefault="006E3007" w:rsidP="00C10081">
      <w:pPr>
        <w:jc w:val="both"/>
      </w:pPr>
    </w:p>
    <w:p w14:paraId="469A184C" w14:textId="613966B8" w:rsidR="00C10081" w:rsidRDefault="006E3007" w:rsidP="00C10081">
      <w:pPr>
        <w:jc w:val="center"/>
        <w:rPr>
          <w:b/>
        </w:rPr>
      </w:pPr>
      <w:r w:rsidRPr="00CC24AD">
        <w:rPr>
          <w:b/>
        </w:rPr>
        <w:t>POSTANOWIENIA KOŃCOWE</w:t>
      </w:r>
    </w:p>
    <w:p w14:paraId="72268159" w14:textId="77777777" w:rsidR="00BA6B7A" w:rsidRDefault="00BA6B7A" w:rsidP="00C10081">
      <w:pPr>
        <w:jc w:val="center"/>
        <w:rPr>
          <w:b/>
        </w:rPr>
      </w:pPr>
    </w:p>
    <w:p w14:paraId="4AD87C72" w14:textId="018E2E7D" w:rsidR="006E3007" w:rsidRPr="00C10081" w:rsidRDefault="006E3007" w:rsidP="00C10081">
      <w:pPr>
        <w:jc w:val="center"/>
        <w:rPr>
          <w:b/>
        </w:rPr>
      </w:pPr>
      <w:r w:rsidRPr="00C10081">
        <w:rPr>
          <w:b/>
          <w:bCs/>
        </w:rPr>
        <w:t>§ 8.</w:t>
      </w:r>
      <w:r w:rsidR="00733C26">
        <w:t>1.</w:t>
      </w:r>
      <w:r w:rsidR="003955C3" w:rsidRPr="000C2706">
        <w:t>W budżecie Gminy Kluczewsko</w:t>
      </w:r>
      <w:r w:rsidRPr="000C2706">
        <w:t xml:space="preserve"> tworzy się specjalny fundusz nagród dla nauczycieli.</w:t>
      </w:r>
    </w:p>
    <w:p w14:paraId="6E2B036B" w14:textId="77777777" w:rsidR="006E3007" w:rsidRPr="00733C26" w:rsidRDefault="00733C26" w:rsidP="00C10081">
      <w:pPr>
        <w:jc w:val="both"/>
      </w:pPr>
      <w:r>
        <w:t xml:space="preserve"> 2.</w:t>
      </w:r>
      <w:r w:rsidR="006E3007" w:rsidRPr="00733C26">
        <w:t xml:space="preserve">Kryteria i tryb przyznawania nagród, o którym mowa w ust. 1 określa odrębna </w:t>
      </w:r>
      <w:r w:rsidR="003955C3" w:rsidRPr="00733C26">
        <w:t>uchwała Rady Gminy Kluczewsko.</w:t>
      </w:r>
    </w:p>
    <w:p w14:paraId="3F8CE611" w14:textId="467688C8" w:rsidR="006E3007" w:rsidRPr="000C2706" w:rsidRDefault="00733C26" w:rsidP="00C10081">
      <w:pPr>
        <w:jc w:val="both"/>
      </w:pPr>
      <w:r>
        <w:t xml:space="preserve"> 3.</w:t>
      </w:r>
      <w:r w:rsidR="00C10081">
        <w:t xml:space="preserve"> </w:t>
      </w:r>
      <w:r w:rsidR="006E3007" w:rsidRPr="00733C26">
        <w:t xml:space="preserve">W sprawach nieuregulowanych Regulaminem zastosowanie mają przepisy Karty  </w:t>
      </w:r>
      <w:r w:rsidR="00C10081">
        <w:t xml:space="preserve"> </w:t>
      </w:r>
      <w:r w:rsidR="006E3007" w:rsidRPr="000C2706">
        <w:t>Nauczyciela oraz przepisy prawa pracy.</w:t>
      </w:r>
    </w:p>
    <w:p w14:paraId="1B62F1D9" w14:textId="4C6A48E2" w:rsidR="006E3007" w:rsidRPr="00733C26" w:rsidRDefault="003C0741" w:rsidP="00C10081">
      <w:r>
        <w:t xml:space="preserve"> 4.</w:t>
      </w:r>
      <w:r w:rsidR="00C10081">
        <w:t xml:space="preserve"> </w:t>
      </w:r>
      <w:r w:rsidR="006E3007" w:rsidRPr="00733C26">
        <w:t>Postanowienia niniejszego Regulaminu mogą być zmieniane w trybie przewidzianym dla  jego ustalenia.</w:t>
      </w:r>
    </w:p>
    <w:p w14:paraId="3DE4C9E1" w14:textId="77777777" w:rsidR="006E3007" w:rsidRPr="000C2706" w:rsidRDefault="006E3007" w:rsidP="00C10081">
      <w:pPr>
        <w:jc w:val="both"/>
      </w:pPr>
      <w:r w:rsidRPr="000C2706">
        <w:t xml:space="preserve"> </w:t>
      </w:r>
    </w:p>
    <w:p w14:paraId="0D21917C" w14:textId="77777777" w:rsidR="00144081" w:rsidRPr="000C2706" w:rsidRDefault="003955C3" w:rsidP="00C10081">
      <w:r w:rsidRPr="000C2706">
        <w:rPr>
          <w:rFonts w:cs="TimesNewRoman,Bold"/>
          <w:bCs/>
          <w:szCs w:val="22"/>
          <w:lang w:eastAsia="en-US"/>
        </w:rPr>
        <w:t xml:space="preserve"> </w:t>
      </w:r>
    </w:p>
    <w:sectPr w:rsidR="00144081" w:rsidRPr="000C27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6931A6" w14:textId="77777777" w:rsidR="0012174C" w:rsidRDefault="0012174C" w:rsidP="003955C3">
      <w:r>
        <w:separator/>
      </w:r>
    </w:p>
  </w:endnote>
  <w:endnote w:type="continuationSeparator" w:id="0">
    <w:p w14:paraId="01033A5E" w14:textId="77777777" w:rsidR="0012174C" w:rsidRDefault="0012174C" w:rsidP="00395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ndale Sans UI">
    <w:charset w:val="00"/>
    <w:family w:val="auto"/>
    <w:pitch w:val="variable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0DB2E5" w14:textId="77777777" w:rsidR="0012174C" w:rsidRDefault="0012174C" w:rsidP="003955C3">
      <w:r>
        <w:separator/>
      </w:r>
    </w:p>
  </w:footnote>
  <w:footnote w:type="continuationSeparator" w:id="0">
    <w:p w14:paraId="6BAA2008" w14:textId="77777777" w:rsidR="0012174C" w:rsidRDefault="0012174C" w:rsidP="00395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820"/>
    <w:multiLevelType w:val="hybridMultilevel"/>
    <w:tmpl w:val="84680536"/>
    <w:lvl w:ilvl="0" w:tplc="416C1C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0802966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DA434F"/>
    <w:multiLevelType w:val="hybridMultilevel"/>
    <w:tmpl w:val="320C7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D7E6C"/>
    <w:multiLevelType w:val="hybridMultilevel"/>
    <w:tmpl w:val="76BC7896"/>
    <w:lvl w:ilvl="0" w:tplc="6B284D1A">
      <w:start w:val="5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33870532"/>
    <w:multiLevelType w:val="hybridMultilevel"/>
    <w:tmpl w:val="CA34C742"/>
    <w:lvl w:ilvl="0" w:tplc="2926022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E77B96"/>
    <w:multiLevelType w:val="hybridMultilevel"/>
    <w:tmpl w:val="D16E2138"/>
    <w:lvl w:ilvl="0" w:tplc="94226F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A72693"/>
    <w:multiLevelType w:val="hybridMultilevel"/>
    <w:tmpl w:val="7E3412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217AE"/>
    <w:multiLevelType w:val="hybridMultilevel"/>
    <w:tmpl w:val="EC2E6846"/>
    <w:lvl w:ilvl="0" w:tplc="6C046C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A666D"/>
    <w:multiLevelType w:val="hybridMultilevel"/>
    <w:tmpl w:val="5732A0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16314F"/>
    <w:multiLevelType w:val="hybridMultilevel"/>
    <w:tmpl w:val="6FEC45B6"/>
    <w:lvl w:ilvl="0" w:tplc="0158CC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3953A6"/>
    <w:multiLevelType w:val="hybridMultilevel"/>
    <w:tmpl w:val="DF8C77CE"/>
    <w:lvl w:ilvl="0" w:tplc="115A16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DB33FE"/>
    <w:multiLevelType w:val="hybridMultilevel"/>
    <w:tmpl w:val="410837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4C37BE"/>
    <w:multiLevelType w:val="hybridMultilevel"/>
    <w:tmpl w:val="D5D27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072948"/>
    <w:multiLevelType w:val="hybridMultilevel"/>
    <w:tmpl w:val="619E68CC"/>
    <w:lvl w:ilvl="0" w:tplc="D004BD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4D01EBC"/>
    <w:multiLevelType w:val="hybridMultilevel"/>
    <w:tmpl w:val="9C6C756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781874DC"/>
    <w:multiLevelType w:val="hybridMultilevel"/>
    <w:tmpl w:val="0298D44E"/>
    <w:lvl w:ilvl="0" w:tplc="BBE007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11"/>
  </w:num>
  <w:num w:numId="5">
    <w:abstractNumId w:val="0"/>
  </w:num>
  <w:num w:numId="6">
    <w:abstractNumId w:val="14"/>
  </w:num>
  <w:num w:numId="7">
    <w:abstractNumId w:val="8"/>
  </w:num>
  <w:num w:numId="8">
    <w:abstractNumId w:val="9"/>
  </w:num>
  <w:num w:numId="9">
    <w:abstractNumId w:val="6"/>
  </w:num>
  <w:num w:numId="10">
    <w:abstractNumId w:val="2"/>
  </w:num>
  <w:num w:numId="11">
    <w:abstractNumId w:val="5"/>
  </w:num>
  <w:num w:numId="12">
    <w:abstractNumId w:val="10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CFD"/>
    <w:rsid w:val="00011503"/>
    <w:rsid w:val="00074511"/>
    <w:rsid w:val="000C2706"/>
    <w:rsid w:val="000F5D12"/>
    <w:rsid w:val="0012174C"/>
    <w:rsid w:val="001260DB"/>
    <w:rsid w:val="00126EE1"/>
    <w:rsid w:val="00140F4D"/>
    <w:rsid w:val="00144081"/>
    <w:rsid w:val="001454B4"/>
    <w:rsid w:val="00183505"/>
    <w:rsid w:val="001C0FBD"/>
    <w:rsid w:val="00234968"/>
    <w:rsid w:val="003955C3"/>
    <w:rsid w:val="003C0741"/>
    <w:rsid w:val="004158AA"/>
    <w:rsid w:val="004824C3"/>
    <w:rsid w:val="0054323D"/>
    <w:rsid w:val="00543CFD"/>
    <w:rsid w:val="00645899"/>
    <w:rsid w:val="006A2AD7"/>
    <w:rsid w:val="006E3007"/>
    <w:rsid w:val="007259EF"/>
    <w:rsid w:val="00733C26"/>
    <w:rsid w:val="00843C31"/>
    <w:rsid w:val="0087642F"/>
    <w:rsid w:val="0088395F"/>
    <w:rsid w:val="008F68B5"/>
    <w:rsid w:val="009145AE"/>
    <w:rsid w:val="00922779"/>
    <w:rsid w:val="00A05663"/>
    <w:rsid w:val="00A071BC"/>
    <w:rsid w:val="00A101BA"/>
    <w:rsid w:val="00A170BE"/>
    <w:rsid w:val="00A53CFD"/>
    <w:rsid w:val="00A92836"/>
    <w:rsid w:val="00AC6B40"/>
    <w:rsid w:val="00B11BA5"/>
    <w:rsid w:val="00B81DBF"/>
    <w:rsid w:val="00BA6B7A"/>
    <w:rsid w:val="00BC1D7B"/>
    <w:rsid w:val="00C10081"/>
    <w:rsid w:val="00C1148B"/>
    <w:rsid w:val="00CC24AD"/>
    <w:rsid w:val="00CE44B3"/>
    <w:rsid w:val="00D43DEE"/>
    <w:rsid w:val="00E45711"/>
    <w:rsid w:val="00E93C8E"/>
    <w:rsid w:val="00ED5527"/>
    <w:rsid w:val="00F4209B"/>
    <w:rsid w:val="00F813F6"/>
    <w:rsid w:val="00FB7165"/>
    <w:rsid w:val="00FB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E02BC"/>
  <w15:docId w15:val="{CE5FC196-316B-4306-8157-80D4A4519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843C31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F4209B"/>
    <w:rPr>
      <w:rFonts w:cs="Times New Roman"/>
      <w:b/>
      <w:bCs/>
    </w:rPr>
  </w:style>
  <w:style w:type="paragraph" w:styleId="Bezodstpw">
    <w:name w:val="No Spacing"/>
    <w:uiPriority w:val="1"/>
    <w:qFormat/>
    <w:rsid w:val="00F4209B"/>
    <w:rPr>
      <w:rFonts w:ascii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645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11BA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955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55C3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955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55C3"/>
    <w:rPr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13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13F6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1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B0623-5F4F-479D-8CC7-8D4F7326F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1861</Words>
  <Characters>11167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Gminy</dc:creator>
  <cp:lastModifiedBy>Jadwiga Suliga</cp:lastModifiedBy>
  <cp:revision>3</cp:revision>
  <cp:lastPrinted>2019-09-13T05:35:00Z</cp:lastPrinted>
  <dcterms:created xsi:type="dcterms:W3CDTF">2019-09-25T07:49:00Z</dcterms:created>
  <dcterms:modified xsi:type="dcterms:W3CDTF">2019-09-25T11:24:00Z</dcterms:modified>
</cp:coreProperties>
</file>