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04CA1DAB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C76E8A">
        <w:rPr>
          <w:b/>
          <w:bCs/>
        </w:rPr>
        <w:t>3</w:t>
      </w:r>
      <w:r>
        <w:rPr>
          <w:b/>
          <w:bCs/>
        </w:rPr>
        <w:t xml:space="preserve"> </w:t>
      </w:r>
    </w:p>
    <w:p w14:paraId="7CB55E5D" w14:textId="5F37C464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7E0A82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0861496" w14:textId="7C8D695D" w:rsidR="001E0395" w:rsidRPr="00523D70" w:rsidRDefault="00C76E8A" w:rsidP="00523D70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77777777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26419CE0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732B79C" w14:textId="6A9DECDF" w:rsidR="007E0A82" w:rsidRDefault="002E1C68" w:rsidP="007E0A82">
      <w:pPr>
        <w:pStyle w:val="Default"/>
        <w:spacing w:line="240" w:lineRule="auto"/>
        <w:jc w:val="center"/>
        <w:rPr>
          <w:b/>
          <w:bCs/>
          <w:i/>
          <w:iCs/>
        </w:rPr>
      </w:pPr>
      <w:r w:rsidRPr="007E0A82">
        <w:rPr>
          <w:b/>
          <w:bCs/>
          <w:i/>
          <w:iCs/>
        </w:rPr>
        <w:t>„Opracowanie dokumentacji technicznej termomodernizacji pięciu budynków użyteczności publicznej na terenie Gminy Kluczewsko, tj.:</w:t>
      </w:r>
      <w:r w:rsidR="007E0A82" w:rsidRPr="007E0A82">
        <w:rPr>
          <w:b/>
          <w:bCs/>
          <w:i/>
          <w:iCs/>
        </w:rPr>
        <w:t xml:space="preserve"> budynku Urzędu Gminy Kluczewsko, budynku Gminnego Ośrodka Zdrowia w Kluczewsku, budynku Gminnego Ośrodka Pomocy Społecznej w Kluczewsku, budynku Ochotniczej Straży Pożarnej</w:t>
      </w:r>
      <w:r w:rsidR="007E0A82" w:rsidRPr="007E0A82">
        <w:rPr>
          <w:b/>
          <w:bCs/>
          <w:i/>
          <w:iCs/>
        </w:rPr>
        <w:t xml:space="preserve"> </w:t>
      </w:r>
      <w:r w:rsidR="007E0A82" w:rsidRPr="007E0A82">
        <w:rPr>
          <w:b/>
          <w:bCs/>
          <w:i/>
          <w:iCs/>
        </w:rPr>
        <w:t xml:space="preserve">w Dobromierzu oraz budynku świetlicy wiejskiej w Rączkach w ramach Projektu pn.: „Termomodernizacja obiektów użyteczności publicznej na terenie Gminy Kluczewsko – etap II”, współfinansowanego z Europejskiego Funduszu Rozwoju Regionalnego w ramach Działania 3.3 „Poprawa efektywności energetycznej z wykorzystaniem odnawialnych źródeł energii w sektorze publicznym i mieszkaniowym” Osi 3 „Efektywna i zielona energia”                                 w ramach Regionalnego Programu Operacyjnego Województwa Świętokrzyskiego </w:t>
      </w:r>
    </w:p>
    <w:p w14:paraId="6C678483" w14:textId="18C06015" w:rsidR="002E1C68" w:rsidRPr="007E0A82" w:rsidRDefault="007E0A82" w:rsidP="007E0A82">
      <w:pPr>
        <w:pStyle w:val="Default"/>
        <w:spacing w:line="240" w:lineRule="auto"/>
        <w:jc w:val="center"/>
        <w:rPr>
          <w:b/>
          <w:bCs/>
          <w:i/>
          <w:iCs/>
        </w:rPr>
      </w:pPr>
      <w:r w:rsidRPr="007E0A82">
        <w:rPr>
          <w:b/>
          <w:bCs/>
          <w:i/>
          <w:iCs/>
        </w:rPr>
        <w:t>na lata  2014 – 2020</w:t>
      </w:r>
      <w:r w:rsidR="002E1C68" w:rsidRPr="007E0A82">
        <w:rPr>
          <w:b/>
          <w:bCs/>
          <w:i/>
          <w:iCs/>
        </w:rPr>
        <w:t>”</w:t>
      </w:r>
    </w:p>
    <w:p w14:paraId="2560DBB8" w14:textId="531C4213" w:rsidR="00C76E8A" w:rsidRPr="00C76E8A" w:rsidRDefault="00C76E8A" w:rsidP="00C76E8A">
      <w:pPr>
        <w:pStyle w:val="Default"/>
        <w:jc w:val="center"/>
        <w:rPr>
          <w:b/>
          <w:i/>
          <w:iCs/>
        </w:rPr>
      </w:pP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1E221DB1" w:rsidR="00C76E8A" w:rsidRDefault="00C76E8A" w:rsidP="00C76E8A">
      <w:pPr>
        <w:jc w:val="both"/>
      </w:pPr>
      <w:r>
        <w:t xml:space="preserve">                                                                    </w:t>
      </w:r>
      <w:r w:rsidR="002E1C68">
        <w:t xml:space="preserve">                       </w:t>
      </w:r>
      <w:r>
        <w:t xml:space="preserve">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17E9F46B" w14:textId="1DD9D5E3" w:rsidR="005F5F65" w:rsidRPr="002E1C68" w:rsidRDefault="00C76E8A" w:rsidP="002E1C68">
      <w:pPr>
        <w:jc w:val="both"/>
        <w:rPr>
          <w:bCs/>
        </w:rPr>
      </w:pPr>
      <w:r w:rsidRPr="00C76E8A">
        <w:rPr>
          <w:bCs/>
        </w:rPr>
        <w:t>* niepotrzebne skreślić</w:t>
      </w:r>
    </w:p>
    <w:sectPr w:rsidR="005F5F65" w:rsidRPr="002E1C68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8BDA" w14:textId="77777777" w:rsidR="00B43217" w:rsidRDefault="00B43217">
      <w:r>
        <w:separator/>
      </w:r>
    </w:p>
  </w:endnote>
  <w:endnote w:type="continuationSeparator" w:id="0">
    <w:p w14:paraId="141E23CA" w14:textId="77777777" w:rsidR="00B43217" w:rsidRDefault="00B4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B43217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9B01" w14:textId="77777777" w:rsidR="00B43217" w:rsidRDefault="00B43217">
      <w:r>
        <w:separator/>
      </w:r>
    </w:p>
  </w:footnote>
  <w:footnote w:type="continuationSeparator" w:id="0">
    <w:p w14:paraId="2AB7B849" w14:textId="77777777" w:rsidR="00B43217" w:rsidRDefault="00B4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B4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312415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2981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369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1928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06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931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6848441">
    <w:abstractNumId w:val="1"/>
  </w:num>
  <w:num w:numId="8" w16cid:durableId="563413030">
    <w:abstractNumId w:val="0"/>
  </w:num>
  <w:num w:numId="9" w16cid:durableId="7755272">
    <w:abstractNumId w:val="9"/>
  </w:num>
  <w:num w:numId="10" w16cid:durableId="1522474479">
    <w:abstractNumId w:val="3"/>
  </w:num>
  <w:num w:numId="11" w16cid:durableId="130680545">
    <w:abstractNumId w:val="10"/>
  </w:num>
  <w:num w:numId="12" w16cid:durableId="734473592">
    <w:abstractNumId w:val="7"/>
  </w:num>
  <w:num w:numId="13" w16cid:durableId="2108959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5431C"/>
    <w:rsid w:val="000C1512"/>
    <w:rsid w:val="00156CF5"/>
    <w:rsid w:val="001625DD"/>
    <w:rsid w:val="001D6366"/>
    <w:rsid w:val="001E0395"/>
    <w:rsid w:val="002374EC"/>
    <w:rsid w:val="00270EA5"/>
    <w:rsid w:val="002E1C68"/>
    <w:rsid w:val="00320DF5"/>
    <w:rsid w:val="00352F76"/>
    <w:rsid w:val="00523D70"/>
    <w:rsid w:val="005626BC"/>
    <w:rsid w:val="005F5F65"/>
    <w:rsid w:val="0071582D"/>
    <w:rsid w:val="007E0A82"/>
    <w:rsid w:val="00851C96"/>
    <w:rsid w:val="00987CF6"/>
    <w:rsid w:val="00AC485E"/>
    <w:rsid w:val="00B308B2"/>
    <w:rsid w:val="00B43217"/>
    <w:rsid w:val="00C76E8A"/>
    <w:rsid w:val="00D93B0D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10</cp:revision>
  <dcterms:created xsi:type="dcterms:W3CDTF">2021-06-17T11:44:00Z</dcterms:created>
  <dcterms:modified xsi:type="dcterms:W3CDTF">2022-04-06T11:21:00Z</dcterms:modified>
</cp:coreProperties>
</file>