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1F53A" w14:textId="40A2C770" w:rsidR="00E55CA6" w:rsidRPr="00E55CA6" w:rsidRDefault="00E55CA6" w:rsidP="00E55C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55CA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Ogłoszenie o konsultacjach projektu Progr</w:t>
      </w:r>
      <w:r w:rsidR="004F5EC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amu współpracy Gminy Kluczewsko</w:t>
      </w:r>
      <w:r w:rsidRPr="00E55CA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z organizacjami pozarządowymi i innymi podmiotami prowadzącymi działalność pożytku publicznego w 202</w:t>
      </w:r>
      <w:r w:rsidR="00EE3D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</w:t>
      </w:r>
      <w:r w:rsidRPr="00E55CA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roku</w:t>
      </w:r>
    </w:p>
    <w:p w14:paraId="52097E6C" w14:textId="77777777" w:rsidR="00E55CA6" w:rsidRPr="00E55CA6" w:rsidRDefault="00E55CA6" w:rsidP="00E55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43D298" w14:textId="237138B2" w:rsidR="00E55CA6" w:rsidRPr="00E55CA6" w:rsidRDefault="00EE3DC2" w:rsidP="00E55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</w:t>
      </w:r>
      <w:r w:rsidR="004F5ECF">
        <w:rPr>
          <w:rFonts w:ascii="Times New Roman" w:eastAsia="Times New Roman" w:hAnsi="Times New Roman" w:cs="Times New Roman"/>
          <w:sz w:val="21"/>
          <w:szCs w:val="21"/>
          <w:lang w:eastAsia="pl-PL"/>
        </w:rPr>
        <w:t>Wójt Gminy Kluczewsko</w:t>
      </w:r>
      <w:r w:rsidR="00E55CA6"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przedstawia do konsultacji projekt "Progr</w:t>
      </w:r>
      <w:r w:rsidR="004F5ECF">
        <w:rPr>
          <w:rFonts w:ascii="Times New Roman" w:eastAsia="Times New Roman" w:hAnsi="Times New Roman" w:cs="Times New Roman"/>
          <w:sz w:val="21"/>
          <w:szCs w:val="21"/>
          <w:lang w:eastAsia="pl-PL"/>
        </w:rPr>
        <w:t>amu współpracy Gminy Kluczewsko</w:t>
      </w:r>
      <w:r w:rsidR="00E55CA6"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 organizacjami pozarządowymi oraz z podmiotami wymienionymi w art. 3 ust. 3 ustawy z dnia 24 kwietnia 2003r. o działalności pożytku publicznego i o wolontariacie na rok 202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3</w:t>
      </w:r>
      <w:r w:rsidR="00E55CA6"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".</w:t>
      </w:r>
    </w:p>
    <w:p w14:paraId="31F2F77F" w14:textId="77777777" w:rsidR="00E55CA6" w:rsidRPr="00E55CA6" w:rsidRDefault="00E55CA6" w:rsidP="00E55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Uczestnikami przedmiotowych konsultacji są organizacje pozarządowe oraz inne podmioty, o których mowa w art. 3 ust. 3 ustawy o działalności pożytku publicznego i o wolontariacie, prowadzące działalność pożytku publiczn</w:t>
      </w:r>
      <w:r w:rsidR="004F5ECF">
        <w:rPr>
          <w:rFonts w:ascii="Times New Roman" w:eastAsia="Times New Roman" w:hAnsi="Times New Roman" w:cs="Times New Roman"/>
          <w:sz w:val="21"/>
          <w:szCs w:val="21"/>
          <w:lang w:eastAsia="pl-PL"/>
        </w:rPr>
        <w:t>ego na terenie gminy Kluczewsko</w:t>
      </w: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510D9AA7" w14:textId="77777777" w:rsidR="00E55CA6" w:rsidRPr="00E55CA6" w:rsidRDefault="00E55CA6" w:rsidP="00E55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Celem niniejszych konsultacji jest poznanie </w:t>
      </w:r>
      <w:r w:rsidR="004F5ECF">
        <w:rPr>
          <w:rFonts w:ascii="Times New Roman" w:eastAsia="Times New Roman" w:hAnsi="Times New Roman" w:cs="Times New Roman"/>
          <w:sz w:val="21"/>
          <w:szCs w:val="21"/>
          <w:lang w:eastAsia="pl-PL"/>
        </w:rPr>
        <w:t>stanowiska sektora pozarządow</w:t>
      </w: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ego w zakresie Programu będącego przedmiotem konsultacji.</w:t>
      </w:r>
    </w:p>
    <w:p w14:paraId="11F2D881" w14:textId="77777777" w:rsidR="00E55CA6" w:rsidRPr="00E55CA6" w:rsidRDefault="00E55CA6" w:rsidP="00E55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Projekt konsultowanego aktu prawnego dostępny będzie:</w:t>
      </w:r>
    </w:p>
    <w:p w14:paraId="055FF85D" w14:textId="43ECF7C6" w:rsidR="00E55CA6" w:rsidRPr="00E55CA6" w:rsidRDefault="00C42C2D" w:rsidP="00C42C2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1/</w:t>
      </w:r>
      <w:r w:rsidR="00E55CA6"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Biuletynie Informacji Publicznej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–</w:t>
      </w:r>
      <w:r w:rsidR="00E55CA6"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hyperlink r:id="rId5" w:tgtFrame="_blank" w:history="1"/>
      <w:r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pl-PL"/>
        </w:rPr>
        <w:t xml:space="preserve"> </w:t>
      </w:r>
      <w:hyperlink r:id="rId6" w:history="1">
        <w:r w:rsidRPr="00E405C0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www.bip.kluczewsko.pl</w:t>
        </w:r>
      </w:hyperlink>
      <w:r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pl-PL"/>
        </w:rPr>
        <w:t>,                                                                               2/</w:t>
      </w:r>
      <w:r w:rsidR="00E55CA6"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na stronie internetowe</w:t>
      </w:r>
      <w:r w:rsidR="004F5EC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j Urzędu Gminy - </w:t>
      </w:r>
      <w:hyperlink r:id="rId7" w:history="1">
        <w:r w:rsidRPr="00E405C0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www.kluczewsko.pl</w:t>
        </w:r>
      </w:hyperlink>
      <w:r w:rsidR="00E55CA6"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                                                                  3/</w:t>
      </w:r>
      <w:r w:rsidR="00E55CA6"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na tablicy ogłoszeń Urzędu Gminy.</w:t>
      </w:r>
    </w:p>
    <w:p w14:paraId="4DC7C65A" w14:textId="45BD465F" w:rsidR="00E55CA6" w:rsidRPr="00E55CA6" w:rsidRDefault="00E55CA6" w:rsidP="00E55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Konsultacje odbywają się poprzez złożenie przez uprawnione organizacje opinii i uwag w sprawie programu na druku stanowiącym załącznik Nr 2 do Z</w:t>
      </w:r>
      <w:r w:rsidR="004F5EC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arządzenia Nr </w:t>
      </w:r>
      <w:r w:rsidR="00EE3DC2">
        <w:rPr>
          <w:rFonts w:ascii="Times New Roman" w:eastAsia="Times New Roman" w:hAnsi="Times New Roman" w:cs="Times New Roman"/>
          <w:sz w:val="21"/>
          <w:szCs w:val="21"/>
          <w:lang w:eastAsia="pl-PL"/>
        </w:rPr>
        <w:t>102</w:t>
      </w: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/20</w:t>
      </w:r>
      <w:r w:rsidR="00C42C2D">
        <w:rPr>
          <w:rFonts w:ascii="Times New Roman" w:eastAsia="Times New Roman" w:hAnsi="Times New Roman" w:cs="Times New Roman"/>
          <w:sz w:val="21"/>
          <w:szCs w:val="21"/>
          <w:lang w:eastAsia="pl-PL"/>
        </w:rPr>
        <w:t>2</w:t>
      </w:r>
      <w:r w:rsidR="00EE3DC2">
        <w:rPr>
          <w:rFonts w:ascii="Times New Roman" w:eastAsia="Times New Roman" w:hAnsi="Times New Roman" w:cs="Times New Roman"/>
          <w:sz w:val="21"/>
          <w:szCs w:val="21"/>
          <w:lang w:eastAsia="pl-PL"/>
        </w:rPr>
        <w:t>2</w:t>
      </w: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(do pobrania poniżej). </w:t>
      </w:r>
    </w:p>
    <w:p w14:paraId="041137E0" w14:textId="77777777" w:rsidR="00E55CA6" w:rsidRPr="00E55CA6" w:rsidRDefault="00E55CA6" w:rsidP="00E55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Opinie i uwagi można składać w następujący sposób:</w:t>
      </w:r>
    </w:p>
    <w:p w14:paraId="2399434D" w14:textId="7E3BC928" w:rsidR="00E55CA6" w:rsidRPr="00E55CA6" w:rsidRDefault="00E55CA6" w:rsidP="00E55C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formie elektronicznej za pośrednictwem poczty e-mail na adres: </w:t>
      </w:r>
      <w:hyperlink r:id="rId8" w:history="1">
        <w:r w:rsidR="004F5EC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pl-PL"/>
          </w:rPr>
          <w:t>ug</w:t>
        </w:r>
        <w:r w:rsidR="0097300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pl-PL"/>
          </w:rPr>
          <w:t>@kluczewsko.gmina</w:t>
        </w:r>
        <w:r w:rsidRPr="00E55CA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pl-PL"/>
          </w:rPr>
          <w:t>.pl</w:t>
        </w:r>
      </w:hyperlink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;</w:t>
      </w:r>
    </w:p>
    <w:p w14:paraId="49B799EB" w14:textId="3D8B5393" w:rsidR="00E55CA6" w:rsidRPr="00E55CA6" w:rsidRDefault="00E55CA6" w:rsidP="00E55C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osobiście poprzez złożenie pisma </w:t>
      </w:r>
      <w:r w:rsidRPr="004F5EC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w </w:t>
      </w:r>
      <w:r w:rsidR="00EE3DC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Biurze Obsługi Mieszkańców</w:t>
      </w:r>
      <w:r w:rsidRPr="004F5EC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 Urzędu Gminy</w:t>
      </w:r>
      <w:r w:rsidR="004F5EC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Kluczewsko ul. Spółdzielcza 12</w:t>
      </w: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2398A803" w14:textId="11B77B44" w:rsidR="00E55CA6" w:rsidRPr="00E55CA6" w:rsidRDefault="00E55CA6" w:rsidP="00E55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Termin rozpoczęcia konsultacji: </w:t>
      </w:r>
      <w:r w:rsidR="004B117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</w:t>
      </w:r>
      <w:r w:rsidR="00EE3DC2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9</w:t>
      </w:r>
      <w:r w:rsidR="004B117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października</w:t>
      </w:r>
      <w:r w:rsidRPr="00E55CA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20</w:t>
      </w:r>
      <w:r w:rsidR="00A34AD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</w:t>
      </w:r>
      <w:r w:rsidR="00EE3DC2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</w:t>
      </w:r>
      <w:r w:rsidRPr="00E55CA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roku</w:t>
      </w: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32723430" w14:textId="19A61A36" w:rsidR="00E55CA6" w:rsidRPr="00E55CA6" w:rsidRDefault="00E55CA6" w:rsidP="00E55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Termin zakończenia konsultacji: </w:t>
      </w:r>
      <w:r w:rsidR="004B117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2</w:t>
      </w:r>
      <w:r w:rsidR="00EE3DC2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8</w:t>
      </w:r>
      <w:r w:rsidR="004B117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października </w:t>
      </w:r>
      <w:r w:rsidRPr="00E55CA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20</w:t>
      </w:r>
      <w:r w:rsidR="00A34AD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</w:t>
      </w:r>
      <w:r w:rsidR="00EE3DC2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</w:t>
      </w:r>
      <w:r w:rsidRPr="00E55CA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roku</w:t>
      </w:r>
      <w:r w:rsidRPr="00E55CA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6248D8A5" w14:textId="77777777" w:rsidR="003135B4" w:rsidRPr="003135B4" w:rsidRDefault="004F5ECF" w:rsidP="0031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14:paraId="5C3BC932" w14:textId="66642386" w:rsidR="00EE3DC2" w:rsidRPr="00EE3DC2" w:rsidRDefault="00CD6F13" w:rsidP="00EE3DC2">
      <w:pPr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                                           </w:t>
      </w:r>
      <w:r w:rsidR="009D193C">
        <w:t xml:space="preserve">   </w:t>
      </w:r>
      <w:r>
        <w:t xml:space="preserve"> </w:t>
      </w:r>
      <w:r w:rsidR="00EE3DC2" w:rsidRPr="00EE3DC2">
        <w:rPr>
          <w:rFonts w:ascii="Times New Roman" w:hAnsi="Times New Roman"/>
          <w:sz w:val="24"/>
        </w:rPr>
        <w:t>WÓJT  GMINY</w:t>
      </w:r>
    </w:p>
    <w:p w14:paraId="4177E0E7" w14:textId="6A0E7AF6" w:rsidR="00CD6F13" w:rsidRDefault="00EE3DC2" w:rsidP="00EE3DC2">
      <w:r w:rsidRPr="00EE3DC2">
        <w:rPr>
          <w:rFonts w:ascii="Times New Roman" w:hAnsi="Times New Roman"/>
          <w:sz w:val="24"/>
        </w:rPr>
        <w:t xml:space="preserve">                                                                                                       /-/PAŁKA  RAFAŁ</w:t>
      </w:r>
      <w:r w:rsidR="00CD6F13">
        <w:t xml:space="preserve">    </w:t>
      </w:r>
      <w:r>
        <w:t xml:space="preserve"> </w:t>
      </w:r>
    </w:p>
    <w:sectPr w:rsidR="00CD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4C8E"/>
    <w:multiLevelType w:val="multilevel"/>
    <w:tmpl w:val="650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B130D"/>
    <w:multiLevelType w:val="multilevel"/>
    <w:tmpl w:val="399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402152">
    <w:abstractNumId w:val="1"/>
  </w:num>
  <w:num w:numId="2" w16cid:durableId="162387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A6"/>
    <w:rsid w:val="003135B4"/>
    <w:rsid w:val="004B1173"/>
    <w:rsid w:val="004F5ECF"/>
    <w:rsid w:val="00583677"/>
    <w:rsid w:val="00973006"/>
    <w:rsid w:val="009D193C"/>
    <w:rsid w:val="00A34ADA"/>
    <w:rsid w:val="00C42C2D"/>
    <w:rsid w:val="00CD6F13"/>
    <w:rsid w:val="00E55CA6"/>
    <w:rsid w:val="00EE3DC2"/>
    <w:rsid w:val="00F763E7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C2C0"/>
  <w15:chartTrackingRefBased/>
  <w15:docId w15:val="{65FEE2AE-D9E5-4A99-A9EF-5A2E9BA5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2C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location.href='mailto:'+String.fromCharCode(117,114,122,97,100,64,119,105,101,108,103,111,109,108,121,110,121,46,112,108)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uczew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luczewsko.pl" TargetMode="External"/><Relationship Id="rId5" Type="http://schemas.openxmlformats.org/officeDocument/2006/relationships/hyperlink" Target="http://www.wielgomlyny.bip.net.pl/?c=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Marcin Nowak</cp:lastModifiedBy>
  <cp:revision>5</cp:revision>
  <cp:lastPrinted>2022-10-18T08:27:00Z</cp:lastPrinted>
  <dcterms:created xsi:type="dcterms:W3CDTF">2022-10-18T08:03:00Z</dcterms:created>
  <dcterms:modified xsi:type="dcterms:W3CDTF">2022-10-18T11:52:00Z</dcterms:modified>
</cp:coreProperties>
</file>